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A094" w14:textId="366C7A49" w:rsidR="000873B2" w:rsidRPr="008D4FAB" w:rsidRDefault="000873B2" w:rsidP="000873B2">
      <w:pPr>
        <w:spacing w:line="240" w:lineRule="auto"/>
        <w:ind w:left="5103" w:firstLine="0"/>
        <w:jc w:val="right"/>
        <w:rPr>
          <w:sz w:val="24"/>
          <w:szCs w:val="24"/>
        </w:rPr>
      </w:pPr>
      <w:r w:rsidRPr="00376D7F">
        <w:rPr>
          <w:sz w:val="24"/>
          <w:szCs w:val="24"/>
        </w:rPr>
        <w:t>Приложение №</w:t>
      </w:r>
      <w:r w:rsidR="00D5442A" w:rsidRPr="00376D7F">
        <w:rPr>
          <w:sz w:val="24"/>
          <w:szCs w:val="24"/>
        </w:rPr>
        <w:t xml:space="preserve"> </w:t>
      </w:r>
      <w:r w:rsidR="008D4FAB" w:rsidRPr="008D4FAB">
        <w:rPr>
          <w:sz w:val="24"/>
          <w:szCs w:val="24"/>
        </w:rPr>
        <w:t>4</w:t>
      </w:r>
    </w:p>
    <w:p w14:paraId="2FD9473E" w14:textId="1FFC9895" w:rsidR="00170EA0" w:rsidRPr="00376D7F" w:rsidRDefault="00170EA0" w:rsidP="00D43081">
      <w:pPr>
        <w:spacing w:line="240" w:lineRule="auto"/>
        <w:ind w:left="4678" w:firstLine="0"/>
        <w:jc w:val="right"/>
        <w:rPr>
          <w:rFonts w:cs="Times New Roman"/>
          <w:color w:val="000000" w:themeColor="text1"/>
          <w:sz w:val="24"/>
          <w:szCs w:val="24"/>
        </w:rPr>
      </w:pPr>
      <w:r w:rsidRPr="00376D7F">
        <w:rPr>
          <w:sz w:val="24"/>
          <w:szCs w:val="24"/>
        </w:rPr>
        <w:t xml:space="preserve">к приказу </w:t>
      </w:r>
      <w:r w:rsidRPr="00376D7F">
        <w:rPr>
          <w:rFonts w:cs="Times New Roman"/>
          <w:color w:val="000000" w:themeColor="text1"/>
          <w:sz w:val="24"/>
          <w:szCs w:val="24"/>
        </w:rPr>
        <w:t>ФГУП «НПП «Гамма» от</w:t>
      </w:r>
      <w:r w:rsidR="00D43081">
        <w:rPr>
          <w:rFonts w:cs="Times New Roman"/>
          <w:color w:val="000000" w:themeColor="text1"/>
          <w:sz w:val="24"/>
          <w:szCs w:val="24"/>
        </w:rPr>
        <w:t xml:space="preserve"> 29.05.2023</w:t>
      </w:r>
      <w:r w:rsidRPr="00376D7F">
        <w:rPr>
          <w:rFonts w:cs="Times New Roman"/>
          <w:color w:val="000000" w:themeColor="text1"/>
          <w:sz w:val="24"/>
          <w:szCs w:val="24"/>
        </w:rPr>
        <w:t xml:space="preserve"> № </w:t>
      </w:r>
      <w:r w:rsidR="00D43081">
        <w:rPr>
          <w:rFonts w:cs="Times New Roman"/>
          <w:color w:val="000000" w:themeColor="text1"/>
          <w:sz w:val="24"/>
          <w:szCs w:val="24"/>
        </w:rPr>
        <w:t>200</w:t>
      </w:r>
    </w:p>
    <w:p w14:paraId="5195C0B2" w14:textId="77777777" w:rsidR="00760D7A" w:rsidRPr="00376D7F" w:rsidRDefault="00760D7A" w:rsidP="00760D7A">
      <w:pPr>
        <w:spacing w:line="240" w:lineRule="auto"/>
        <w:ind w:left="5103" w:firstLine="0"/>
        <w:jc w:val="right"/>
        <w:rPr>
          <w:rFonts w:cs="Times New Roman"/>
          <w:color w:val="000000" w:themeColor="text1"/>
          <w:sz w:val="24"/>
          <w:szCs w:val="24"/>
        </w:rPr>
      </w:pPr>
    </w:p>
    <w:p w14:paraId="790E4EE4" w14:textId="77777777" w:rsidR="00BC362C" w:rsidRPr="00376D7F" w:rsidRDefault="00BC362C" w:rsidP="00760D7A">
      <w:pPr>
        <w:spacing w:line="240" w:lineRule="auto"/>
        <w:ind w:left="5103" w:firstLine="0"/>
        <w:jc w:val="right"/>
        <w:rPr>
          <w:rFonts w:eastAsia="Calibri" w:cs="Times New Roman"/>
          <w:sz w:val="24"/>
          <w:szCs w:val="24"/>
        </w:rPr>
      </w:pPr>
    </w:p>
    <w:p w14:paraId="34F5860D" w14:textId="77777777" w:rsidR="00BC362C" w:rsidRPr="00376D7F" w:rsidRDefault="00BC362C" w:rsidP="00760D7A">
      <w:pPr>
        <w:spacing w:line="240" w:lineRule="auto"/>
        <w:ind w:left="5103" w:firstLine="0"/>
        <w:jc w:val="right"/>
        <w:rPr>
          <w:rFonts w:eastAsia="Calibri" w:cs="Times New Roman"/>
          <w:sz w:val="24"/>
          <w:szCs w:val="24"/>
        </w:rPr>
      </w:pPr>
    </w:p>
    <w:p w14:paraId="4A247910" w14:textId="77777777" w:rsidR="00BC362C" w:rsidRPr="00376D7F" w:rsidRDefault="00BC362C" w:rsidP="00760D7A">
      <w:pPr>
        <w:spacing w:line="240" w:lineRule="auto"/>
        <w:ind w:left="5103" w:firstLine="0"/>
        <w:jc w:val="right"/>
        <w:rPr>
          <w:rFonts w:eastAsia="Calibri" w:cs="Times New Roman"/>
          <w:sz w:val="24"/>
          <w:szCs w:val="24"/>
        </w:rPr>
      </w:pPr>
    </w:p>
    <w:p w14:paraId="74453A91" w14:textId="284AA228" w:rsidR="00F61A5B" w:rsidRPr="00376D7F" w:rsidRDefault="00BC362C" w:rsidP="00F61A5B">
      <w:pPr>
        <w:spacing w:before="600" w:after="480" w:line="240" w:lineRule="auto"/>
        <w:ind w:firstLine="0"/>
        <w:contextualSpacing/>
        <w:jc w:val="center"/>
        <w:rPr>
          <w:rFonts w:eastAsia="Times New Roman" w:cs="Times New Roman"/>
          <w:b/>
          <w:kern w:val="28"/>
          <w:szCs w:val="28"/>
        </w:rPr>
      </w:pPr>
      <w:r w:rsidRPr="00376D7F">
        <w:rPr>
          <w:rFonts w:cs="Times New Roman"/>
          <w:b/>
          <w:szCs w:val="28"/>
        </w:rPr>
        <w:t>Антикоррупционная политика</w:t>
      </w:r>
      <w:r w:rsidR="004B5B31" w:rsidRPr="00376D7F">
        <w:rPr>
          <w:rFonts w:cs="Times New Roman"/>
          <w:b/>
          <w:szCs w:val="28"/>
        </w:rPr>
        <w:t xml:space="preserve"> </w:t>
      </w:r>
      <w:r w:rsidRPr="00376D7F">
        <w:rPr>
          <w:rFonts w:cs="Times New Roman"/>
          <w:b/>
          <w:szCs w:val="28"/>
        </w:rPr>
        <w:br/>
      </w:r>
      <w:bookmarkStart w:id="0" w:name="_Hlk135301771"/>
      <w:r w:rsidR="00170EA0" w:rsidRPr="00376D7F">
        <w:rPr>
          <w:rFonts w:cs="Times New Roman"/>
          <w:b/>
          <w:szCs w:val="28"/>
        </w:rPr>
        <w:t xml:space="preserve">Федерального государственного унитарного предприятия </w:t>
      </w:r>
      <w:bookmarkStart w:id="1" w:name="_Hlk135302040"/>
      <w:r w:rsidR="00170EA0" w:rsidRPr="00376D7F">
        <w:rPr>
          <w:rFonts w:cs="Times New Roman"/>
          <w:b/>
          <w:szCs w:val="28"/>
        </w:rPr>
        <w:t>«</w:t>
      </w:r>
      <w:bookmarkStart w:id="2" w:name="_Hlk135299840"/>
      <w:r w:rsidR="00170EA0" w:rsidRPr="00376D7F">
        <w:rPr>
          <w:rFonts w:cs="Times New Roman"/>
          <w:b/>
          <w:szCs w:val="28"/>
        </w:rPr>
        <w:t>Научно-производственно</w:t>
      </w:r>
      <w:r w:rsidR="003927DF">
        <w:rPr>
          <w:rFonts w:cs="Times New Roman"/>
          <w:b/>
          <w:szCs w:val="28"/>
        </w:rPr>
        <w:t>е</w:t>
      </w:r>
      <w:r w:rsidR="00170EA0" w:rsidRPr="00376D7F">
        <w:rPr>
          <w:rFonts w:cs="Times New Roman"/>
          <w:b/>
          <w:szCs w:val="28"/>
        </w:rPr>
        <w:t xml:space="preserve"> предприяти</w:t>
      </w:r>
      <w:r w:rsidR="003927DF">
        <w:rPr>
          <w:rFonts w:cs="Times New Roman"/>
          <w:b/>
          <w:szCs w:val="28"/>
        </w:rPr>
        <w:t>е</w:t>
      </w:r>
      <w:r w:rsidR="00170EA0" w:rsidRPr="00376D7F">
        <w:rPr>
          <w:rFonts w:cs="Times New Roman"/>
          <w:b/>
          <w:szCs w:val="28"/>
        </w:rPr>
        <w:t xml:space="preserve"> «Гамма»</w:t>
      </w:r>
      <w:bookmarkEnd w:id="0"/>
      <w:bookmarkEnd w:id="1"/>
      <w:bookmarkEnd w:id="2"/>
    </w:p>
    <w:p w14:paraId="1EE4D220" w14:textId="77777777" w:rsidR="008E6BE0" w:rsidRPr="00376D7F" w:rsidRDefault="008E6BE0" w:rsidP="008E6BE0">
      <w:pPr>
        <w:spacing w:line="240" w:lineRule="auto"/>
        <w:ind w:firstLine="0"/>
        <w:jc w:val="center"/>
        <w:rPr>
          <w:rFonts w:eastAsia="Calibri" w:cs="Times New Roman"/>
          <w:szCs w:val="28"/>
        </w:rPr>
      </w:pPr>
    </w:p>
    <w:p w14:paraId="4B5DDC6F" w14:textId="77777777" w:rsidR="00C121E3" w:rsidRPr="00376D7F" w:rsidRDefault="00C121E3" w:rsidP="008E6BE0">
      <w:pPr>
        <w:spacing w:line="240" w:lineRule="auto"/>
        <w:ind w:firstLine="0"/>
        <w:jc w:val="center"/>
        <w:rPr>
          <w:rFonts w:eastAsia="Calibri" w:cs="Times New Roman"/>
          <w:szCs w:val="28"/>
        </w:rPr>
      </w:pPr>
    </w:p>
    <w:p w14:paraId="6ADE5AC0" w14:textId="77777777" w:rsidR="004B5B31" w:rsidRPr="00376D7F" w:rsidRDefault="004B5B31" w:rsidP="00255FDA">
      <w:pPr>
        <w:pStyle w:val="1"/>
        <w:spacing w:before="0" w:after="120" w:line="240" w:lineRule="auto"/>
        <w:ind w:firstLine="0"/>
        <w:jc w:val="center"/>
        <w:rPr>
          <w:rFonts w:ascii="Times New Roman" w:eastAsia="Times New Roman" w:hAnsi="Times New Roman" w:cs="Times New Roman"/>
          <w:color w:val="auto"/>
          <w:sz w:val="28"/>
        </w:rPr>
      </w:pPr>
      <w:r w:rsidRPr="00376D7F">
        <w:rPr>
          <w:rFonts w:ascii="Times New Roman" w:eastAsia="Times New Roman" w:hAnsi="Times New Roman" w:cs="Times New Roman"/>
          <w:color w:val="auto"/>
          <w:sz w:val="28"/>
        </w:rPr>
        <w:t>1. Общие положения</w:t>
      </w:r>
    </w:p>
    <w:p w14:paraId="6F4C5C14" w14:textId="77777777" w:rsidR="005A3399" w:rsidRPr="00376D7F" w:rsidRDefault="005A3399" w:rsidP="00255FDA">
      <w:pPr>
        <w:keepNext/>
        <w:spacing w:line="240" w:lineRule="auto"/>
        <w:rPr>
          <w:rFonts w:eastAsia="Times New Roman" w:cs="Times New Roman"/>
        </w:rPr>
      </w:pPr>
    </w:p>
    <w:p w14:paraId="5F754D7F" w14:textId="3BB5472B" w:rsidR="004B5B31" w:rsidRPr="00376D7F" w:rsidRDefault="004B5B31" w:rsidP="00255FDA">
      <w:pPr>
        <w:keepNext/>
        <w:rPr>
          <w:rFonts w:eastAsia="Times New Roman" w:cs="Times New Roman"/>
        </w:rPr>
      </w:pPr>
      <w:r w:rsidRPr="00376D7F">
        <w:rPr>
          <w:rFonts w:eastAsia="Times New Roman" w:cs="Times New Roman"/>
        </w:rPr>
        <w:t xml:space="preserve">Антикоррупционная политика </w:t>
      </w:r>
      <w:r w:rsidR="000C40AB" w:rsidRPr="00376D7F">
        <w:rPr>
          <w:rFonts w:eastAsia="Times New Roman" w:cs="Times New Roman"/>
        </w:rPr>
        <w:t>Федерального государственного унитарного предприятия</w:t>
      </w:r>
      <w:r w:rsidR="00170EA0" w:rsidRPr="00376D7F">
        <w:rPr>
          <w:rFonts w:eastAsia="Times New Roman" w:cs="Times New Roman"/>
        </w:rPr>
        <w:t xml:space="preserve"> </w:t>
      </w:r>
      <w:r w:rsidR="00170EA0" w:rsidRPr="00376D7F">
        <w:rPr>
          <w:rFonts w:cs="Times New Roman"/>
          <w:b/>
          <w:szCs w:val="28"/>
        </w:rPr>
        <w:t>«</w:t>
      </w:r>
      <w:r w:rsidR="00170EA0" w:rsidRPr="00376D7F">
        <w:rPr>
          <w:rFonts w:cs="Times New Roman"/>
          <w:bCs/>
          <w:szCs w:val="28"/>
        </w:rPr>
        <w:t>Научно-производственно</w:t>
      </w:r>
      <w:r w:rsidR="003927DF">
        <w:rPr>
          <w:rFonts w:cs="Times New Roman"/>
          <w:bCs/>
          <w:szCs w:val="28"/>
        </w:rPr>
        <w:t>е</w:t>
      </w:r>
      <w:r w:rsidR="00170EA0" w:rsidRPr="00376D7F">
        <w:rPr>
          <w:rFonts w:cs="Times New Roman"/>
          <w:bCs/>
          <w:szCs w:val="28"/>
        </w:rPr>
        <w:t xml:space="preserve"> предприяти</w:t>
      </w:r>
      <w:r w:rsidR="003927DF">
        <w:rPr>
          <w:rFonts w:cs="Times New Roman"/>
          <w:bCs/>
          <w:szCs w:val="28"/>
        </w:rPr>
        <w:t>е</w:t>
      </w:r>
      <w:r w:rsidR="00170EA0" w:rsidRPr="00376D7F">
        <w:rPr>
          <w:rFonts w:cs="Times New Roman"/>
          <w:bCs/>
          <w:szCs w:val="28"/>
        </w:rPr>
        <w:t xml:space="preserve"> «Гамма»</w:t>
      </w:r>
      <w:r w:rsidR="00170EA0" w:rsidRPr="00376D7F">
        <w:rPr>
          <w:rFonts w:eastAsia="Times New Roman" w:cs="Times New Roman"/>
        </w:rPr>
        <w:t xml:space="preserve"> </w:t>
      </w:r>
      <w:r w:rsidR="000C40AB" w:rsidRPr="00376D7F">
        <w:rPr>
          <w:rFonts w:eastAsia="Times New Roman" w:cs="Times New Roman"/>
        </w:rPr>
        <w:t xml:space="preserve"> (далее – Организация) </w:t>
      </w:r>
      <w:r w:rsidRPr="00376D7F">
        <w:rPr>
          <w:rFonts w:eastAsia="Times New Roman" w:cs="Times New Roman"/>
        </w:rPr>
        <w:t>реализуется в рамках исполнения Федерального закона от 25 декабря 2008 г. № 273-ФЗ «О противодействии коррупции», Указа Президента Российской Федерации от 22 декабря 2015 г. № 650 «</w:t>
      </w:r>
      <w:r w:rsidR="00213578" w:rsidRPr="00376D7F">
        <w:rPr>
          <w:rFonts w:eastAsia="Times New Roman" w:cs="Times New Roman"/>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r w:rsidRPr="00376D7F">
        <w:rPr>
          <w:rFonts w:eastAsia="Times New Roman" w:cs="Times New Roman"/>
        </w:rPr>
        <w:t xml:space="preserve">». </w:t>
      </w:r>
    </w:p>
    <w:p w14:paraId="322AE012" w14:textId="77777777" w:rsidR="004B5B31" w:rsidRPr="00376D7F" w:rsidRDefault="004B5B31" w:rsidP="004B5B31">
      <w:pPr>
        <w:rPr>
          <w:rFonts w:eastAsia="Times New Roman" w:cs="Times New Roman"/>
        </w:rPr>
      </w:pPr>
      <w:r w:rsidRPr="00376D7F">
        <w:rPr>
          <w:rFonts w:eastAsia="Times New Roman" w:cs="Times New Roman"/>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нормативные правовые акты Президента Российской Федерации, Правительства Российской Федерации и федеральных органов государственной власти, органов государственной власти субъектов Российской Федерации и муниципальных образований.</w:t>
      </w:r>
    </w:p>
    <w:p w14:paraId="31E2F1B3" w14:textId="77777777" w:rsidR="004B5B31" w:rsidRPr="00376D7F" w:rsidRDefault="004B5B31" w:rsidP="004B5B31">
      <w:pPr>
        <w:rPr>
          <w:rFonts w:eastAsia="Times New Roman" w:cs="Times New Roman"/>
        </w:rPr>
      </w:pPr>
      <w:r w:rsidRPr="00376D7F">
        <w:rPr>
          <w:rFonts w:eastAsia="Times New Roman" w:cs="Times New Roman"/>
        </w:rPr>
        <w:t xml:space="preserve">Положения настоящей Антикоррупционной политики основываются </w:t>
      </w:r>
      <w:r w:rsidR="00BC362C" w:rsidRPr="00376D7F">
        <w:rPr>
          <w:rFonts w:eastAsia="Times New Roman" w:cs="Times New Roman"/>
        </w:rPr>
        <w:br/>
      </w:r>
      <w:r w:rsidRPr="00376D7F">
        <w:rPr>
          <w:rFonts w:eastAsia="Times New Roman" w:cs="Times New Roman"/>
        </w:rPr>
        <w:t>на принципах противодействия коррупции:</w:t>
      </w:r>
    </w:p>
    <w:p w14:paraId="6A5F2DBA" w14:textId="77777777" w:rsidR="004B5B31" w:rsidRPr="00376D7F" w:rsidRDefault="004B5B31" w:rsidP="004B5B31">
      <w:pPr>
        <w:rPr>
          <w:rFonts w:eastAsia="Times New Roman" w:cs="Times New Roman"/>
        </w:rPr>
      </w:pPr>
      <w:r w:rsidRPr="00376D7F">
        <w:rPr>
          <w:rFonts w:eastAsia="Times New Roman" w:cs="Times New Roman"/>
        </w:rPr>
        <w:t xml:space="preserve">- признание, обеспечение и защита основных прав и свобод человека </w:t>
      </w:r>
      <w:r w:rsidR="000C40AB" w:rsidRPr="00376D7F">
        <w:rPr>
          <w:rFonts w:eastAsia="Times New Roman" w:cs="Times New Roman"/>
        </w:rPr>
        <w:br/>
      </w:r>
      <w:r w:rsidRPr="00376D7F">
        <w:rPr>
          <w:rFonts w:eastAsia="Times New Roman" w:cs="Times New Roman"/>
        </w:rPr>
        <w:t>и гражданина;</w:t>
      </w:r>
    </w:p>
    <w:p w14:paraId="606A2045" w14:textId="77777777" w:rsidR="004B5B31" w:rsidRPr="00376D7F" w:rsidRDefault="004B5B31" w:rsidP="004B5B31">
      <w:pPr>
        <w:rPr>
          <w:rFonts w:eastAsia="Times New Roman" w:cs="Times New Roman"/>
        </w:rPr>
      </w:pPr>
      <w:r w:rsidRPr="00376D7F">
        <w:rPr>
          <w:rFonts w:eastAsia="Times New Roman" w:cs="Times New Roman"/>
        </w:rPr>
        <w:t>- законность;</w:t>
      </w:r>
    </w:p>
    <w:p w14:paraId="6264DFE4" w14:textId="77777777" w:rsidR="004B5B31" w:rsidRPr="00376D7F" w:rsidRDefault="004B5B31" w:rsidP="004B5B31">
      <w:pPr>
        <w:rPr>
          <w:rFonts w:eastAsia="Times New Roman" w:cs="Times New Roman"/>
        </w:rPr>
      </w:pPr>
      <w:r w:rsidRPr="00376D7F">
        <w:rPr>
          <w:rFonts w:eastAsia="Times New Roman" w:cs="Times New Roman"/>
        </w:rPr>
        <w:lastRenderedPageBreak/>
        <w:t>- публичность и открытость деятельности;</w:t>
      </w:r>
    </w:p>
    <w:p w14:paraId="52EE0C16" w14:textId="77777777" w:rsidR="004B5B31" w:rsidRPr="00376D7F" w:rsidRDefault="004B5B31" w:rsidP="004B5B31">
      <w:pPr>
        <w:rPr>
          <w:rFonts w:eastAsia="Times New Roman" w:cs="Times New Roman"/>
        </w:rPr>
      </w:pPr>
      <w:r w:rsidRPr="00376D7F">
        <w:rPr>
          <w:rFonts w:eastAsia="Times New Roman" w:cs="Times New Roman"/>
        </w:rPr>
        <w:t>- неотвратимость ответственности за совершение коррупционных правонарушений;</w:t>
      </w:r>
    </w:p>
    <w:p w14:paraId="1152952A" w14:textId="77777777" w:rsidR="004B5B31" w:rsidRPr="00376D7F" w:rsidRDefault="004B5B31" w:rsidP="004B5B31">
      <w:pPr>
        <w:rPr>
          <w:rFonts w:eastAsia="Times New Roman" w:cs="Times New Roman"/>
        </w:rPr>
      </w:pPr>
      <w:r w:rsidRPr="00376D7F">
        <w:rPr>
          <w:rFonts w:eastAsia="Times New Roman" w:cs="Times New Roman"/>
        </w:rPr>
        <w:t>-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283138B0" w14:textId="77777777" w:rsidR="004B5B31" w:rsidRPr="00376D7F" w:rsidRDefault="004B5B31" w:rsidP="004B5B31">
      <w:pPr>
        <w:rPr>
          <w:rFonts w:eastAsia="Times New Roman" w:cs="Times New Roman"/>
        </w:rPr>
      </w:pPr>
      <w:r w:rsidRPr="00376D7F">
        <w:rPr>
          <w:rFonts w:eastAsia="Times New Roman" w:cs="Times New Roman"/>
        </w:rPr>
        <w:t>- приоритетное применение мер по предупреждению коррупции;</w:t>
      </w:r>
    </w:p>
    <w:p w14:paraId="035875E8" w14:textId="77777777" w:rsidR="004B5B31" w:rsidRPr="00376D7F" w:rsidRDefault="004B5B31" w:rsidP="004B5B31">
      <w:pPr>
        <w:rPr>
          <w:rFonts w:eastAsia="Times New Roman" w:cs="Times New Roman"/>
        </w:rPr>
      </w:pPr>
      <w:r w:rsidRPr="00376D7F">
        <w:rPr>
          <w:rFonts w:eastAsia="Times New Roman" w:cs="Times New Roman"/>
        </w:rPr>
        <w:t>- сотрудничество с институтами гражданского общества, международными организациями и физическими лицами.</w:t>
      </w:r>
    </w:p>
    <w:p w14:paraId="73B00112" w14:textId="77777777" w:rsidR="004B5B31" w:rsidRPr="00376D7F" w:rsidRDefault="004B5B31" w:rsidP="004B5B31">
      <w:pPr>
        <w:rPr>
          <w:rFonts w:eastAsia="Times New Roman" w:cs="Times New Roman"/>
        </w:rPr>
      </w:pPr>
      <w:r w:rsidRPr="00376D7F">
        <w:rPr>
          <w:rFonts w:eastAsia="Times New Roman" w:cs="Times New Roman"/>
        </w:rPr>
        <w:t>Организация придерживается государственного системного подход</w:t>
      </w:r>
      <w:r w:rsidR="005A3399" w:rsidRPr="00376D7F">
        <w:rPr>
          <w:rFonts w:eastAsia="Times New Roman" w:cs="Times New Roman"/>
        </w:rPr>
        <w:t xml:space="preserve">а </w:t>
      </w:r>
      <w:r w:rsidR="005B36FE" w:rsidRPr="00376D7F">
        <w:rPr>
          <w:rFonts w:eastAsia="Times New Roman" w:cs="Times New Roman"/>
        </w:rPr>
        <w:br/>
      </w:r>
      <w:r w:rsidR="005A3399" w:rsidRPr="00376D7F">
        <w:rPr>
          <w:rFonts w:eastAsia="Times New Roman" w:cs="Times New Roman"/>
        </w:rPr>
        <w:t xml:space="preserve">к решению проблем коррупции, </w:t>
      </w:r>
      <w:r w:rsidRPr="00376D7F">
        <w:rPr>
          <w:rFonts w:eastAsia="Times New Roman" w:cs="Times New Roman"/>
        </w:rPr>
        <w:t>устранени</w:t>
      </w:r>
      <w:r w:rsidR="000C40AB" w:rsidRPr="00376D7F">
        <w:rPr>
          <w:rFonts w:eastAsia="Times New Roman" w:cs="Times New Roman"/>
        </w:rPr>
        <w:t>ю</w:t>
      </w:r>
      <w:r w:rsidRPr="00376D7F">
        <w:rPr>
          <w:rFonts w:eastAsia="Times New Roman" w:cs="Times New Roman"/>
        </w:rPr>
        <w:t xml:space="preserve"> причин коррупционных правонарушений, антикоррупционно</w:t>
      </w:r>
      <w:r w:rsidR="000C40AB" w:rsidRPr="00376D7F">
        <w:rPr>
          <w:rFonts w:eastAsia="Times New Roman" w:cs="Times New Roman"/>
        </w:rPr>
        <w:t>му</w:t>
      </w:r>
      <w:r w:rsidRPr="00376D7F">
        <w:rPr>
          <w:rFonts w:eastAsia="Times New Roman" w:cs="Times New Roman"/>
        </w:rPr>
        <w:t xml:space="preserve"> просвещени</w:t>
      </w:r>
      <w:r w:rsidR="000C40AB" w:rsidRPr="00376D7F">
        <w:rPr>
          <w:rFonts w:eastAsia="Times New Roman" w:cs="Times New Roman"/>
        </w:rPr>
        <w:t>ю</w:t>
      </w:r>
      <w:r w:rsidRPr="00376D7F">
        <w:rPr>
          <w:rFonts w:eastAsia="Times New Roman" w:cs="Times New Roman"/>
        </w:rPr>
        <w:t>, создани</w:t>
      </w:r>
      <w:r w:rsidR="000C40AB" w:rsidRPr="00376D7F">
        <w:rPr>
          <w:rFonts w:eastAsia="Times New Roman" w:cs="Times New Roman"/>
        </w:rPr>
        <w:t>ю</w:t>
      </w:r>
      <w:r w:rsidRPr="00376D7F">
        <w:rPr>
          <w:rFonts w:eastAsia="Times New Roman" w:cs="Times New Roman"/>
        </w:rPr>
        <w:t xml:space="preserve"> специализированных органов в системе управления Организации, ответственных </w:t>
      </w:r>
      <w:r w:rsidR="000C40AB" w:rsidRPr="00376D7F">
        <w:rPr>
          <w:rFonts w:eastAsia="Times New Roman" w:cs="Times New Roman"/>
        </w:rPr>
        <w:br/>
      </w:r>
      <w:r w:rsidRPr="00376D7F">
        <w:rPr>
          <w:rFonts w:eastAsia="Times New Roman" w:cs="Times New Roman"/>
        </w:rPr>
        <w:t xml:space="preserve">за реализацию антикоррупционной политики. </w:t>
      </w:r>
    </w:p>
    <w:p w14:paraId="42260DCB" w14:textId="77777777" w:rsidR="004B5B31" w:rsidRPr="00376D7F" w:rsidRDefault="004B5B31" w:rsidP="004B5B31">
      <w:pPr>
        <w:rPr>
          <w:rFonts w:eastAsia="Times New Roman" w:cs="Times New Roman"/>
        </w:rPr>
      </w:pPr>
      <w:r w:rsidRPr="00376D7F">
        <w:rPr>
          <w:rFonts w:eastAsia="Times New Roman" w:cs="Times New Roman"/>
        </w:rPr>
        <w:t xml:space="preserve">Антикоррупционная политика Организации определяет мероприятия, направленные на профилактику и борьбу с коррупцией, а также принципы </w:t>
      </w:r>
      <w:r w:rsidR="000C40AB" w:rsidRPr="00376D7F">
        <w:rPr>
          <w:rFonts w:eastAsia="Times New Roman" w:cs="Times New Roman"/>
        </w:rPr>
        <w:br/>
      </w:r>
      <w:r w:rsidRPr="00376D7F">
        <w:rPr>
          <w:rFonts w:eastAsia="Times New Roman" w:cs="Times New Roman"/>
        </w:rPr>
        <w:t>и механизмы их реализации в Организации. Последовательная и планомерная реализация Антикоррупционной политики Организации направлена на снижение коррупционных рисков в Организации.</w:t>
      </w:r>
    </w:p>
    <w:p w14:paraId="48EC0122" w14:textId="77777777" w:rsidR="004B5B31" w:rsidRPr="00376D7F" w:rsidRDefault="004B5B31" w:rsidP="004B5B31">
      <w:pPr>
        <w:rPr>
          <w:rFonts w:eastAsia="Times New Roman" w:cs="Times New Roman"/>
        </w:rPr>
      </w:pPr>
      <w:r w:rsidRPr="00376D7F">
        <w:rPr>
          <w:rFonts w:eastAsia="Times New Roman" w:cs="Times New Roman"/>
        </w:rPr>
        <w:t xml:space="preserve">Положения настоящей Антикоррупционной политики распространяются </w:t>
      </w:r>
      <w:r w:rsidR="000C40AB" w:rsidRPr="00376D7F">
        <w:rPr>
          <w:rFonts w:eastAsia="Times New Roman" w:cs="Times New Roman"/>
        </w:rPr>
        <w:br/>
      </w:r>
      <w:r w:rsidRPr="00376D7F">
        <w:rPr>
          <w:rFonts w:eastAsia="Times New Roman" w:cs="Times New Roman"/>
        </w:rPr>
        <w:t>на всех работников вне зависимости от занимаемой должности.</w:t>
      </w:r>
    </w:p>
    <w:p w14:paraId="20F44DC5" w14:textId="77777777" w:rsidR="004B5B31" w:rsidRPr="00376D7F" w:rsidRDefault="004B5B31" w:rsidP="005A3399">
      <w:pPr>
        <w:spacing w:line="240" w:lineRule="auto"/>
        <w:rPr>
          <w:rFonts w:eastAsia="Times New Roman" w:cs="Times New Roman"/>
        </w:rPr>
      </w:pPr>
    </w:p>
    <w:p w14:paraId="57583EEE" w14:textId="77777777" w:rsidR="004B5B31" w:rsidRPr="00376D7F" w:rsidRDefault="004B5B31" w:rsidP="00255FDA">
      <w:pPr>
        <w:pStyle w:val="1"/>
        <w:spacing w:before="0" w:after="120" w:line="240" w:lineRule="auto"/>
        <w:ind w:firstLine="0"/>
        <w:jc w:val="center"/>
        <w:rPr>
          <w:rFonts w:ascii="Times New Roman" w:eastAsia="Times New Roman" w:hAnsi="Times New Roman" w:cs="Times New Roman"/>
          <w:color w:val="auto"/>
          <w:sz w:val="28"/>
        </w:rPr>
      </w:pPr>
      <w:r w:rsidRPr="00376D7F">
        <w:rPr>
          <w:rFonts w:ascii="Times New Roman" w:eastAsia="Times New Roman" w:hAnsi="Times New Roman" w:cs="Times New Roman"/>
          <w:color w:val="auto"/>
          <w:sz w:val="28"/>
        </w:rPr>
        <w:t>2. Цели, задачи и принципы Антикоррупционной политики Организации</w:t>
      </w:r>
    </w:p>
    <w:p w14:paraId="6F730B6C" w14:textId="77777777" w:rsidR="004B5B31" w:rsidRPr="00376D7F" w:rsidRDefault="004B5B31" w:rsidP="00255FDA">
      <w:pPr>
        <w:keepNext/>
        <w:spacing w:line="240" w:lineRule="auto"/>
        <w:rPr>
          <w:rFonts w:eastAsia="Times New Roman" w:cs="Times New Roman"/>
        </w:rPr>
      </w:pPr>
    </w:p>
    <w:p w14:paraId="2B8A1BB5" w14:textId="77777777" w:rsidR="004B5B31" w:rsidRPr="00376D7F" w:rsidRDefault="004B5B31" w:rsidP="00255FDA">
      <w:pPr>
        <w:keepNext/>
        <w:rPr>
          <w:rFonts w:eastAsia="Times New Roman" w:cs="Times New Roman"/>
        </w:rPr>
      </w:pPr>
      <w:r w:rsidRPr="00376D7F">
        <w:rPr>
          <w:rFonts w:eastAsia="Times New Roman" w:cs="Times New Roman"/>
        </w:rPr>
        <w:t>Настоящая Антикоррупционная политика направлена на совершенствование системы противодействия коррупции в Организации в целях:</w:t>
      </w:r>
    </w:p>
    <w:p w14:paraId="6C55B0C3" w14:textId="77777777" w:rsidR="004B5B31" w:rsidRPr="00376D7F" w:rsidRDefault="000C40AB" w:rsidP="004B5B31">
      <w:pPr>
        <w:rPr>
          <w:rFonts w:eastAsia="Times New Roman" w:cs="Times New Roman"/>
        </w:rPr>
      </w:pPr>
      <w:r w:rsidRPr="00376D7F">
        <w:rPr>
          <w:rFonts w:eastAsia="Times New Roman" w:cs="Times New Roman"/>
        </w:rPr>
        <w:t>- создания</w:t>
      </w:r>
      <w:r w:rsidR="004B5B31" w:rsidRPr="00376D7F">
        <w:rPr>
          <w:rFonts w:eastAsia="Times New Roman" w:cs="Times New Roman"/>
        </w:rPr>
        <w:t xml:space="preserve"> эффективного механизма, препятствующего коррупционным действиям, и минимизации рисков вовлечения Организации</w:t>
      </w:r>
      <w:r w:rsidRPr="00376D7F">
        <w:rPr>
          <w:rFonts w:eastAsia="Times New Roman" w:cs="Times New Roman"/>
        </w:rPr>
        <w:t>, ее</w:t>
      </w:r>
      <w:r w:rsidR="004B5B31" w:rsidRPr="00376D7F">
        <w:rPr>
          <w:rFonts w:eastAsia="Times New Roman" w:cs="Times New Roman"/>
        </w:rPr>
        <w:t xml:space="preserve"> работников </w:t>
      </w:r>
      <w:r w:rsidRPr="00376D7F">
        <w:rPr>
          <w:rFonts w:eastAsia="Times New Roman" w:cs="Times New Roman"/>
        </w:rPr>
        <w:br/>
      </w:r>
      <w:r w:rsidR="004B5B31" w:rsidRPr="00376D7F">
        <w:rPr>
          <w:rFonts w:eastAsia="Times New Roman" w:cs="Times New Roman"/>
        </w:rPr>
        <w:t>в коррупционную деятельность;</w:t>
      </w:r>
    </w:p>
    <w:p w14:paraId="2E6B2A05" w14:textId="77777777" w:rsidR="004B5B31" w:rsidRPr="00376D7F" w:rsidRDefault="004B5B31" w:rsidP="004B5B31">
      <w:pPr>
        <w:rPr>
          <w:rFonts w:eastAsia="Times New Roman" w:cs="Times New Roman"/>
        </w:rPr>
      </w:pPr>
      <w:r w:rsidRPr="00376D7F">
        <w:rPr>
          <w:rFonts w:eastAsia="Times New Roman" w:cs="Times New Roman"/>
        </w:rPr>
        <w:lastRenderedPageBreak/>
        <w:t>- воспитания правового и гражданского сознания работников</w:t>
      </w:r>
      <w:r w:rsidR="000C40AB" w:rsidRPr="00376D7F">
        <w:rPr>
          <w:rFonts w:eastAsia="Times New Roman" w:cs="Times New Roman"/>
        </w:rPr>
        <w:t xml:space="preserve"> Организации</w:t>
      </w:r>
      <w:r w:rsidRPr="00376D7F">
        <w:rPr>
          <w:rFonts w:eastAsia="Times New Roman" w:cs="Times New Roman"/>
        </w:rPr>
        <w:t xml:space="preserve"> путем формирования негативного отношения к коррупционным проявлениям </w:t>
      </w:r>
      <w:r w:rsidR="000C40AB" w:rsidRPr="00376D7F">
        <w:rPr>
          <w:rFonts w:eastAsia="Times New Roman" w:cs="Times New Roman"/>
        </w:rPr>
        <w:br/>
      </w:r>
      <w:r w:rsidRPr="00376D7F">
        <w:rPr>
          <w:rFonts w:eastAsia="Times New Roman" w:cs="Times New Roman"/>
        </w:rPr>
        <w:t xml:space="preserve">и незаконному перераспределению доходов и других благ между работниками, </w:t>
      </w:r>
      <w:r w:rsidR="000C40AB" w:rsidRPr="00376D7F">
        <w:rPr>
          <w:rFonts w:eastAsia="Times New Roman" w:cs="Times New Roman"/>
        </w:rPr>
        <w:br/>
      </w:r>
      <w:r w:rsidRPr="00376D7F">
        <w:rPr>
          <w:rFonts w:eastAsia="Times New Roman" w:cs="Times New Roman"/>
        </w:rPr>
        <w:t>а также воспитание навыков антикоррупционного поведения работников;</w:t>
      </w:r>
    </w:p>
    <w:p w14:paraId="6037BAFC" w14:textId="77777777" w:rsidR="004B5B31" w:rsidRPr="00376D7F" w:rsidRDefault="004B5B31" w:rsidP="004B5B31">
      <w:pPr>
        <w:rPr>
          <w:rFonts w:eastAsia="Times New Roman" w:cs="Times New Roman"/>
        </w:rPr>
      </w:pPr>
      <w:r w:rsidRPr="00376D7F">
        <w:rPr>
          <w:rFonts w:eastAsia="Times New Roman" w:cs="Times New Roman"/>
        </w:rPr>
        <w:t>- минимизации имущественного и репутационного ущерба Организации путем пресечения коррупционных действий и наказания за них с применением общественных, административных и правоохранительных процедур.</w:t>
      </w:r>
    </w:p>
    <w:p w14:paraId="550D4617" w14:textId="77777777" w:rsidR="004B5B31" w:rsidRPr="00376D7F" w:rsidRDefault="004B5B31" w:rsidP="004B5B31">
      <w:pPr>
        <w:rPr>
          <w:rFonts w:eastAsia="Times New Roman" w:cs="Times New Roman"/>
        </w:rPr>
      </w:pPr>
      <w:r w:rsidRPr="00376D7F">
        <w:rPr>
          <w:rFonts w:eastAsia="Times New Roman" w:cs="Times New Roman"/>
        </w:rPr>
        <w:t>Для достижения поставленных целей необ</w:t>
      </w:r>
      <w:r w:rsidR="000C40AB" w:rsidRPr="00376D7F">
        <w:rPr>
          <w:rFonts w:eastAsia="Times New Roman" w:cs="Times New Roman"/>
        </w:rPr>
        <w:t>ходимо решить следующие задачи:</w:t>
      </w:r>
    </w:p>
    <w:p w14:paraId="7946B373" w14:textId="77777777" w:rsidR="004B5B31" w:rsidRPr="00376D7F" w:rsidRDefault="004B5B31" w:rsidP="004B5B31">
      <w:pPr>
        <w:rPr>
          <w:rFonts w:eastAsia="Times New Roman" w:cs="Times New Roman"/>
        </w:rPr>
      </w:pPr>
      <w:r w:rsidRPr="00376D7F">
        <w:rPr>
          <w:rFonts w:eastAsia="Times New Roman" w:cs="Times New Roman"/>
        </w:rPr>
        <w:t>- повышение открытости и прозрачности деятельности Организации в рамках реализации Антикоррупционной политики Организации;</w:t>
      </w:r>
    </w:p>
    <w:p w14:paraId="285F2D7A" w14:textId="77777777" w:rsidR="004B5B31" w:rsidRPr="00376D7F" w:rsidRDefault="004B5B31" w:rsidP="004B5B31">
      <w:pPr>
        <w:rPr>
          <w:rFonts w:eastAsia="Times New Roman" w:cs="Times New Roman"/>
        </w:rPr>
      </w:pPr>
      <w:r w:rsidRPr="00376D7F">
        <w:rPr>
          <w:rFonts w:eastAsia="Times New Roman" w:cs="Times New Roman"/>
        </w:rPr>
        <w:t xml:space="preserve">- создание методологической базы для разработки внутренних документов, регламентирующих деятельность Организации в области профилактики </w:t>
      </w:r>
      <w:r w:rsidR="000C40AB" w:rsidRPr="00376D7F">
        <w:rPr>
          <w:rFonts w:eastAsia="Times New Roman" w:cs="Times New Roman"/>
        </w:rPr>
        <w:br/>
      </w:r>
      <w:r w:rsidRPr="00376D7F">
        <w:rPr>
          <w:rFonts w:eastAsia="Times New Roman" w:cs="Times New Roman"/>
        </w:rPr>
        <w:t>и противодействия коррупции, основанной на анализе причин и условий возникновения коррупционных рисков в процессе деятельности;</w:t>
      </w:r>
    </w:p>
    <w:p w14:paraId="66606DF8" w14:textId="77777777" w:rsidR="004B5B31" w:rsidRPr="00376D7F" w:rsidRDefault="004B5B31" w:rsidP="004B5B31">
      <w:pPr>
        <w:rPr>
          <w:rFonts w:eastAsia="Times New Roman" w:cs="Times New Roman"/>
        </w:rPr>
      </w:pPr>
      <w:r w:rsidRPr="00376D7F">
        <w:rPr>
          <w:rFonts w:eastAsia="Times New Roman" w:cs="Times New Roman"/>
        </w:rPr>
        <w:t xml:space="preserve">- привлечение каждого работника </w:t>
      </w:r>
      <w:r w:rsidR="000C40AB" w:rsidRPr="00376D7F">
        <w:rPr>
          <w:rFonts w:eastAsia="Times New Roman" w:cs="Times New Roman"/>
        </w:rPr>
        <w:t xml:space="preserve">Организации </w:t>
      </w:r>
      <w:r w:rsidRPr="00376D7F">
        <w:rPr>
          <w:rFonts w:eastAsia="Times New Roman" w:cs="Times New Roman"/>
        </w:rPr>
        <w:t xml:space="preserve">к реализации мероприятий </w:t>
      </w:r>
      <w:r w:rsidR="000C40AB" w:rsidRPr="00376D7F">
        <w:rPr>
          <w:rFonts w:eastAsia="Times New Roman" w:cs="Times New Roman"/>
        </w:rPr>
        <w:br/>
      </w:r>
      <w:r w:rsidRPr="00376D7F">
        <w:rPr>
          <w:rFonts w:eastAsia="Times New Roman" w:cs="Times New Roman"/>
        </w:rPr>
        <w:t>по предотвращению коррупции;</w:t>
      </w:r>
    </w:p>
    <w:p w14:paraId="1C67BC55" w14:textId="77777777" w:rsidR="004B5B31" w:rsidRPr="00376D7F" w:rsidRDefault="004B5B31" w:rsidP="004B5B31">
      <w:pPr>
        <w:rPr>
          <w:rFonts w:eastAsia="Times New Roman" w:cs="Times New Roman"/>
        </w:rPr>
      </w:pPr>
      <w:r w:rsidRPr="00376D7F">
        <w:rPr>
          <w:rFonts w:eastAsia="Times New Roman" w:cs="Times New Roman"/>
        </w:rPr>
        <w:t xml:space="preserve">- создание структурных подразделений (назначение лиц), ответственных </w:t>
      </w:r>
      <w:r w:rsidR="000C40AB" w:rsidRPr="00376D7F">
        <w:rPr>
          <w:rFonts w:eastAsia="Times New Roman" w:cs="Times New Roman"/>
        </w:rPr>
        <w:br/>
      </w:r>
      <w:r w:rsidRPr="00376D7F">
        <w:rPr>
          <w:rFonts w:eastAsia="Times New Roman" w:cs="Times New Roman"/>
        </w:rPr>
        <w:t xml:space="preserve">за реализацию антикоррупционной политики; </w:t>
      </w:r>
    </w:p>
    <w:p w14:paraId="52B0B84F" w14:textId="77777777" w:rsidR="004B5B31" w:rsidRPr="00376D7F" w:rsidRDefault="004B5B31" w:rsidP="004B5B31">
      <w:pPr>
        <w:rPr>
          <w:rFonts w:eastAsia="Times New Roman" w:cs="Times New Roman"/>
        </w:rPr>
      </w:pPr>
      <w:r w:rsidRPr="00376D7F">
        <w:rPr>
          <w:rFonts w:eastAsia="Times New Roman" w:cs="Times New Roman"/>
        </w:rPr>
        <w:t xml:space="preserve">- организация эффективного мониторинга коррупциогенных факторов </w:t>
      </w:r>
      <w:r w:rsidR="000C40AB" w:rsidRPr="00376D7F">
        <w:rPr>
          <w:rFonts w:eastAsia="Times New Roman" w:cs="Times New Roman"/>
        </w:rPr>
        <w:br/>
      </w:r>
      <w:r w:rsidRPr="00376D7F">
        <w:rPr>
          <w:rFonts w:eastAsia="Times New Roman" w:cs="Times New Roman"/>
        </w:rPr>
        <w:t>и обеспечение действенности антикоррупционной политики в рамках системы антикоррупционного контроля и мониторинга Министерства</w:t>
      </w:r>
      <w:r w:rsidR="000C40AB" w:rsidRPr="00376D7F">
        <w:rPr>
          <w:rFonts w:eastAsia="Times New Roman" w:cs="Times New Roman"/>
        </w:rPr>
        <w:t xml:space="preserve"> промышленности </w:t>
      </w:r>
      <w:r w:rsidR="000C40AB" w:rsidRPr="00376D7F">
        <w:rPr>
          <w:rFonts w:eastAsia="Times New Roman" w:cs="Times New Roman"/>
        </w:rPr>
        <w:br/>
        <w:t>и торговли Российской Федерации (далее – Министерство)</w:t>
      </w:r>
      <w:r w:rsidRPr="00376D7F">
        <w:rPr>
          <w:rFonts w:eastAsia="Times New Roman" w:cs="Times New Roman"/>
        </w:rPr>
        <w:t>.</w:t>
      </w:r>
    </w:p>
    <w:p w14:paraId="609B87B6" w14:textId="77777777" w:rsidR="004B5B31" w:rsidRPr="00376D7F" w:rsidRDefault="004B5B31" w:rsidP="004B5B31">
      <w:pPr>
        <w:rPr>
          <w:rFonts w:eastAsia="Times New Roman" w:cs="Times New Roman"/>
        </w:rPr>
      </w:pPr>
      <w:r w:rsidRPr="00376D7F">
        <w:rPr>
          <w:rFonts w:eastAsia="Times New Roman" w:cs="Times New Roman"/>
        </w:rPr>
        <w:t>Ключевыми принципами реализации Антикоррупционной политики Организации являются:</w:t>
      </w:r>
    </w:p>
    <w:p w14:paraId="49B2493A" w14:textId="77777777" w:rsidR="004B5B31" w:rsidRPr="00376D7F" w:rsidRDefault="004B5B31" w:rsidP="00BF5CCF">
      <w:pPr>
        <w:pStyle w:val="ab"/>
        <w:numPr>
          <w:ilvl w:val="0"/>
          <w:numId w:val="7"/>
        </w:numPr>
        <w:ind w:left="0" w:firstLine="709"/>
        <w:rPr>
          <w:rFonts w:eastAsia="Times New Roman" w:cs="Times New Roman"/>
        </w:rPr>
      </w:pPr>
      <w:r w:rsidRPr="00376D7F">
        <w:rPr>
          <w:rFonts w:eastAsia="Times New Roman" w:cs="Times New Roman"/>
        </w:rPr>
        <w:t xml:space="preserve">неприятие коррупции в любых формах и проявлениях. Организация содействует воспитанию правового и гражданского сознания работников путем формирования негативного отношения к коррупционным проявлениям, получению навыков их антикоррупционного поведения работников. Руководящие работники </w:t>
      </w:r>
      <w:r w:rsidR="000C40AB" w:rsidRPr="00376D7F">
        <w:rPr>
          <w:rFonts w:eastAsia="Times New Roman" w:cs="Times New Roman"/>
        </w:rPr>
        <w:t xml:space="preserve">Организации </w:t>
      </w:r>
      <w:r w:rsidRPr="00376D7F">
        <w:rPr>
          <w:rFonts w:eastAsia="Times New Roman" w:cs="Times New Roman"/>
        </w:rPr>
        <w:t>выступают в качестве примера надлежащего этического поведения;</w:t>
      </w:r>
    </w:p>
    <w:p w14:paraId="57B0166D" w14:textId="77777777" w:rsidR="004B5B31" w:rsidRPr="00376D7F" w:rsidRDefault="004B5B31" w:rsidP="00BF5CCF">
      <w:pPr>
        <w:pStyle w:val="ab"/>
        <w:numPr>
          <w:ilvl w:val="0"/>
          <w:numId w:val="7"/>
        </w:numPr>
        <w:ind w:left="0" w:firstLine="709"/>
        <w:rPr>
          <w:rFonts w:eastAsia="Times New Roman" w:cs="Times New Roman"/>
        </w:rPr>
      </w:pPr>
      <w:r w:rsidRPr="00376D7F">
        <w:rPr>
          <w:rFonts w:eastAsia="Times New Roman" w:cs="Times New Roman"/>
        </w:rPr>
        <w:lastRenderedPageBreak/>
        <w:t>эффективность мероприятий по противодействию коррупции. Создание эффективной системы противодействия коррупции, а также ее систематическо</w:t>
      </w:r>
      <w:r w:rsidR="000C40AB" w:rsidRPr="00376D7F">
        <w:rPr>
          <w:rFonts w:eastAsia="Times New Roman" w:cs="Times New Roman"/>
        </w:rPr>
        <w:t>е</w:t>
      </w:r>
      <w:r w:rsidRPr="00376D7F">
        <w:rPr>
          <w:rFonts w:eastAsia="Times New Roman" w:cs="Times New Roman"/>
        </w:rPr>
        <w:t xml:space="preserve"> совершенствовани</w:t>
      </w:r>
      <w:r w:rsidR="000C40AB" w:rsidRPr="00376D7F">
        <w:rPr>
          <w:rFonts w:eastAsia="Times New Roman" w:cs="Times New Roman"/>
        </w:rPr>
        <w:t>е</w:t>
      </w:r>
      <w:r w:rsidRPr="00376D7F">
        <w:rPr>
          <w:rFonts w:eastAsia="Times New Roman" w:cs="Times New Roman"/>
        </w:rPr>
        <w:t xml:space="preserve"> с учетом изменения условий внутренней и внешней среды, в том числе законодательства Российской Федерации и требований Министерства, а также потенциально характерных для нее типологии и видов коррупционных рисков;</w:t>
      </w:r>
    </w:p>
    <w:p w14:paraId="19594411" w14:textId="77777777" w:rsidR="004B5B31" w:rsidRPr="00376D7F" w:rsidRDefault="004B5B31" w:rsidP="00BF5CCF">
      <w:pPr>
        <w:pStyle w:val="ab"/>
        <w:numPr>
          <w:ilvl w:val="0"/>
          <w:numId w:val="7"/>
        </w:numPr>
        <w:ind w:left="0" w:firstLine="709"/>
        <w:rPr>
          <w:rFonts w:eastAsia="Times New Roman" w:cs="Times New Roman"/>
        </w:rPr>
      </w:pPr>
      <w:r w:rsidRPr="00376D7F">
        <w:rPr>
          <w:rFonts w:eastAsia="Times New Roman" w:cs="Times New Roman"/>
        </w:rPr>
        <w:t>текущий мониторинг и последующий контроль. Создание эффективной системы контроля и мониторинга коррупциогенных факторов и рисков;</w:t>
      </w:r>
    </w:p>
    <w:p w14:paraId="10950C4E" w14:textId="77777777" w:rsidR="004B5B31" w:rsidRPr="00376D7F" w:rsidRDefault="004B5B31" w:rsidP="00BF5CCF">
      <w:pPr>
        <w:pStyle w:val="ab"/>
        <w:numPr>
          <w:ilvl w:val="0"/>
          <w:numId w:val="7"/>
        </w:numPr>
        <w:ind w:left="0" w:firstLine="709"/>
        <w:rPr>
          <w:rFonts w:eastAsia="Times New Roman" w:cs="Times New Roman"/>
        </w:rPr>
      </w:pPr>
      <w:r w:rsidRPr="00376D7F">
        <w:rPr>
          <w:rFonts w:eastAsia="Times New Roman" w:cs="Times New Roman"/>
        </w:rPr>
        <w:t xml:space="preserve">проверка благонадежности контрагентов. Организация осуществляет проверку контрагентов в рамках осуществления закупочной деятельности в целях снижения коррупционных рисков и предотвращения вовлечения работников, </w:t>
      </w:r>
      <w:r w:rsidR="000C40AB" w:rsidRPr="00376D7F">
        <w:rPr>
          <w:rFonts w:eastAsia="Times New Roman" w:cs="Times New Roman"/>
        </w:rPr>
        <w:br/>
      </w:r>
      <w:r w:rsidRPr="00376D7F">
        <w:rPr>
          <w:rFonts w:eastAsia="Times New Roman" w:cs="Times New Roman"/>
        </w:rPr>
        <w:t xml:space="preserve">вне зависимости от занимаемой должности, в коррупционную деятельность, а также в целях обеспечения добросовестной конкуренции; </w:t>
      </w:r>
    </w:p>
    <w:p w14:paraId="4105D4CB" w14:textId="77777777" w:rsidR="004B5B31" w:rsidRPr="00376D7F" w:rsidRDefault="004B5B31" w:rsidP="00BF5CCF">
      <w:pPr>
        <w:pStyle w:val="ab"/>
        <w:numPr>
          <w:ilvl w:val="0"/>
          <w:numId w:val="7"/>
        </w:numPr>
        <w:ind w:left="0" w:firstLine="709"/>
        <w:rPr>
          <w:rFonts w:eastAsia="Times New Roman" w:cs="Times New Roman"/>
        </w:rPr>
      </w:pPr>
      <w:r w:rsidRPr="00376D7F">
        <w:rPr>
          <w:rFonts w:eastAsia="Times New Roman" w:cs="Times New Roman"/>
        </w:rPr>
        <w:t>открытость информации. Обеспечение доступности для граждан, юридических лиц, средств массовой информации и институтов гражданского общества к сведениям о своей деятельности, которые в соответствии с действующим законодательством Российской Федерации не являются сведениями ограниченного доступа.</w:t>
      </w:r>
    </w:p>
    <w:p w14:paraId="17C13C07" w14:textId="77777777" w:rsidR="004B5B31" w:rsidRPr="00376D7F" w:rsidRDefault="004B5B31" w:rsidP="004B5B31">
      <w:pPr>
        <w:rPr>
          <w:rFonts w:eastAsia="Times New Roman" w:cs="Times New Roman"/>
        </w:rPr>
      </w:pPr>
      <w:r w:rsidRPr="00376D7F">
        <w:rPr>
          <w:rFonts w:eastAsia="Times New Roman" w:cs="Times New Roman"/>
        </w:rPr>
        <w:t xml:space="preserve">В рамках реализации принципа открытости информации Организация создает на своем официальном сайте раздел по вопросам противодействия коррупции, отдельная гиперссылка на который размещается на главной странице сайта. </w:t>
      </w:r>
      <w:r w:rsidR="000C40AB" w:rsidRPr="00376D7F">
        <w:rPr>
          <w:rFonts w:eastAsia="Times New Roman" w:cs="Times New Roman"/>
        </w:rPr>
        <w:t>Р</w:t>
      </w:r>
      <w:r w:rsidRPr="00376D7F">
        <w:rPr>
          <w:rFonts w:eastAsia="Times New Roman" w:cs="Times New Roman"/>
        </w:rPr>
        <w:t xml:space="preserve">аздел наполняется следующей информацией: нормативные правовые и иные акты в сфере противодействия коррупции в действующей редакции, внутренние документы </w:t>
      </w:r>
      <w:r w:rsidR="000C40AB" w:rsidRPr="00376D7F">
        <w:rPr>
          <w:rFonts w:eastAsia="Times New Roman" w:cs="Times New Roman"/>
        </w:rPr>
        <w:br/>
      </w:r>
      <w:r w:rsidRPr="00376D7F">
        <w:rPr>
          <w:rFonts w:eastAsia="Times New Roman" w:cs="Times New Roman"/>
        </w:rPr>
        <w:t xml:space="preserve">по вопросам противодействия коррупции в Организации, в том числе </w:t>
      </w:r>
      <w:r w:rsidR="000C40AB" w:rsidRPr="00376D7F">
        <w:rPr>
          <w:rFonts w:eastAsia="Times New Roman" w:cs="Times New Roman"/>
        </w:rPr>
        <w:t>к</w:t>
      </w:r>
      <w:r w:rsidRPr="00376D7F">
        <w:rPr>
          <w:rFonts w:eastAsia="Times New Roman" w:cs="Times New Roman"/>
        </w:rPr>
        <w:t xml:space="preserve">одекс этики </w:t>
      </w:r>
      <w:r w:rsidR="000C40AB" w:rsidRPr="00376D7F">
        <w:rPr>
          <w:rFonts w:eastAsia="Times New Roman" w:cs="Times New Roman"/>
        </w:rPr>
        <w:br/>
      </w:r>
      <w:r w:rsidRPr="00376D7F">
        <w:rPr>
          <w:rFonts w:eastAsia="Times New Roman" w:cs="Times New Roman"/>
        </w:rPr>
        <w:t xml:space="preserve">и служебного поведения работников и регламенты проведения внутренних проверок совершаемых сделок на предмет наличия коррупционной составляющей, формы документов, связанные с противодействием коррупции, для заполнения работниками Организации, информация о текущей деятельности Комиссии по противодействию коррупции и урегулированию конфликта интересов в </w:t>
      </w:r>
      <w:r w:rsidR="000C40AB" w:rsidRPr="00376D7F">
        <w:rPr>
          <w:rFonts w:eastAsia="Times New Roman" w:cs="Times New Roman"/>
        </w:rPr>
        <w:t>О</w:t>
      </w:r>
      <w:r w:rsidRPr="00376D7F">
        <w:rPr>
          <w:rFonts w:eastAsia="Times New Roman" w:cs="Times New Roman"/>
        </w:rPr>
        <w:t>рганизации</w:t>
      </w:r>
      <w:r w:rsidR="000C40AB" w:rsidRPr="00376D7F">
        <w:rPr>
          <w:rFonts w:eastAsia="Times New Roman" w:cs="Times New Roman"/>
        </w:rPr>
        <w:t xml:space="preserve">, </w:t>
      </w:r>
      <w:r w:rsidRPr="00376D7F">
        <w:rPr>
          <w:rFonts w:eastAsia="Times New Roman" w:cs="Times New Roman"/>
        </w:rPr>
        <w:t xml:space="preserve">информационные каналы обратной связи, гарантирующие анонимность заявителя (телефон, </w:t>
      </w:r>
      <w:r w:rsidRPr="00376D7F">
        <w:rPr>
          <w:rFonts w:eastAsia="Times New Roman" w:cs="Times New Roman"/>
        </w:rPr>
        <w:lastRenderedPageBreak/>
        <w:t>электронная почта, онлайн сервис, почтовый адрес для почтовых отправлений с пометкой «Противодействие коррупции»).</w:t>
      </w:r>
    </w:p>
    <w:p w14:paraId="6B288892" w14:textId="77777777" w:rsidR="004B5B31" w:rsidRPr="00376D7F" w:rsidRDefault="004B5B31" w:rsidP="004B5B31">
      <w:pPr>
        <w:rPr>
          <w:rFonts w:eastAsia="Times New Roman" w:cs="Times New Roman"/>
        </w:rPr>
      </w:pPr>
      <w:r w:rsidRPr="00376D7F">
        <w:rPr>
          <w:rFonts w:eastAsia="Times New Roman" w:cs="Times New Roman"/>
        </w:rPr>
        <w:t>При наполнении 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w:t>
      </w:r>
    </w:p>
    <w:p w14:paraId="0D0C3371" w14:textId="77777777" w:rsidR="004B5B31" w:rsidRPr="00376D7F" w:rsidRDefault="000C40AB" w:rsidP="004B5B31">
      <w:pPr>
        <w:rPr>
          <w:rFonts w:eastAsia="Times New Roman" w:cs="Times New Roman"/>
        </w:rPr>
      </w:pPr>
      <w:r w:rsidRPr="00376D7F">
        <w:rPr>
          <w:rFonts w:eastAsia="Times New Roman" w:cs="Times New Roman"/>
        </w:rPr>
        <w:t>В рамках</w:t>
      </w:r>
      <w:r w:rsidR="004B5B31" w:rsidRPr="00376D7F">
        <w:rPr>
          <w:rFonts w:eastAsia="Times New Roman" w:cs="Times New Roman"/>
        </w:rPr>
        <w:t xml:space="preserve"> наполнения разделов, посвященных вопросам противодействия коррупции</w:t>
      </w:r>
      <w:r w:rsidRPr="00376D7F">
        <w:rPr>
          <w:rFonts w:eastAsia="Times New Roman" w:cs="Times New Roman"/>
        </w:rPr>
        <w:t>,</w:t>
      </w:r>
      <w:r w:rsidR="004B5B31" w:rsidRPr="00376D7F">
        <w:rPr>
          <w:rFonts w:eastAsia="Times New Roman" w:cs="Times New Roman"/>
        </w:rPr>
        <w:t xml:space="preserve"> Организация руководствуется приказом </w:t>
      </w:r>
      <w:r w:rsidRPr="00376D7F">
        <w:rPr>
          <w:rFonts w:eastAsia="Times New Roman" w:cs="Times New Roman"/>
        </w:rPr>
        <w:t xml:space="preserve">Министерства труда </w:t>
      </w:r>
      <w:r w:rsidRPr="00376D7F">
        <w:rPr>
          <w:rFonts w:eastAsia="Times New Roman" w:cs="Times New Roman"/>
        </w:rPr>
        <w:br/>
        <w:t>и социальной защиты Российской Федерации</w:t>
      </w:r>
      <w:r w:rsidR="005A3399" w:rsidRPr="00376D7F">
        <w:rPr>
          <w:rFonts w:eastAsia="Times New Roman" w:cs="Times New Roman"/>
        </w:rPr>
        <w:t xml:space="preserve"> от </w:t>
      </w:r>
      <w:r w:rsidR="004B5B31" w:rsidRPr="00376D7F">
        <w:rPr>
          <w:rFonts w:eastAsia="Times New Roman" w:cs="Times New Roman"/>
        </w:rPr>
        <w:t xml:space="preserve">7 октября 2013 г. № 530н </w:t>
      </w:r>
      <w:r w:rsidRPr="00376D7F">
        <w:rPr>
          <w:rFonts w:eastAsia="Times New Roman" w:cs="Times New Roman"/>
        </w:rPr>
        <w:br/>
      </w:r>
      <w:r w:rsidR="004B5B31" w:rsidRPr="00376D7F">
        <w:rPr>
          <w:rFonts w:eastAsia="Times New Roman" w:cs="Times New Roman"/>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14:paraId="281E26D5" w14:textId="77777777" w:rsidR="004B5B31" w:rsidRPr="00376D7F" w:rsidRDefault="004B5B31" w:rsidP="005A3399">
      <w:pPr>
        <w:spacing w:line="240" w:lineRule="auto"/>
        <w:rPr>
          <w:rFonts w:eastAsia="Times New Roman" w:cs="Times New Roman"/>
        </w:rPr>
      </w:pPr>
    </w:p>
    <w:p w14:paraId="27C4765F" w14:textId="77777777" w:rsidR="004B5B31" w:rsidRPr="00376D7F" w:rsidRDefault="004B5B31" w:rsidP="00255FDA">
      <w:pPr>
        <w:pStyle w:val="1"/>
        <w:spacing w:before="0" w:after="120" w:line="240" w:lineRule="auto"/>
        <w:ind w:firstLine="0"/>
        <w:jc w:val="center"/>
        <w:rPr>
          <w:rFonts w:ascii="Times New Roman" w:eastAsia="Times New Roman" w:hAnsi="Times New Roman" w:cs="Times New Roman"/>
          <w:color w:val="auto"/>
          <w:sz w:val="28"/>
        </w:rPr>
      </w:pPr>
      <w:r w:rsidRPr="00376D7F">
        <w:rPr>
          <w:rFonts w:ascii="Times New Roman" w:eastAsia="Times New Roman" w:hAnsi="Times New Roman" w:cs="Times New Roman"/>
          <w:color w:val="auto"/>
          <w:sz w:val="28"/>
        </w:rPr>
        <w:t>3. Подразделения (лица), ответственные за профилактику</w:t>
      </w:r>
      <w:r w:rsidR="005A3399" w:rsidRPr="00376D7F">
        <w:rPr>
          <w:rFonts w:ascii="Times New Roman" w:eastAsia="Times New Roman" w:hAnsi="Times New Roman" w:cs="Times New Roman"/>
          <w:color w:val="auto"/>
          <w:sz w:val="28"/>
        </w:rPr>
        <w:t xml:space="preserve"> </w:t>
      </w:r>
      <w:r w:rsidR="005A3399" w:rsidRPr="00376D7F">
        <w:rPr>
          <w:rFonts w:ascii="Times New Roman" w:eastAsia="Times New Roman" w:hAnsi="Times New Roman" w:cs="Times New Roman"/>
          <w:color w:val="auto"/>
          <w:sz w:val="28"/>
        </w:rPr>
        <w:br/>
      </w:r>
      <w:r w:rsidRPr="00376D7F">
        <w:rPr>
          <w:rFonts w:ascii="Times New Roman" w:eastAsia="Times New Roman" w:hAnsi="Times New Roman" w:cs="Times New Roman"/>
          <w:color w:val="auto"/>
          <w:sz w:val="28"/>
        </w:rPr>
        <w:t>коррупционных и иных правонарушений</w:t>
      </w:r>
    </w:p>
    <w:p w14:paraId="36FDEECF" w14:textId="77777777" w:rsidR="004B5B31" w:rsidRPr="00376D7F" w:rsidRDefault="004B5B31" w:rsidP="00255FDA">
      <w:pPr>
        <w:keepNext/>
        <w:spacing w:line="240" w:lineRule="auto"/>
        <w:rPr>
          <w:rFonts w:eastAsia="Times New Roman" w:cs="Times New Roman"/>
        </w:rPr>
      </w:pPr>
    </w:p>
    <w:p w14:paraId="46BF3BF0" w14:textId="590693F4" w:rsidR="004B5B31" w:rsidRPr="00376D7F" w:rsidRDefault="004B5B31" w:rsidP="00255FDA">
      <w:pPr>
        <w:keepNext/>
        <w:rPr>
          <w:rFonts w:eastAsia="Times New Roman" w:cs="Times New Roman"/>
        </w:rPr>
      </w:pPr>
      <w:r w:rsidRPr="00376D7F">
        <w:rPr>
          <w:rFonts w:eastAsia="Times New Roman" w:cs="Times New Roman"/>
        </w:rPr>
        <w:t xml:space="preserve">Антикоррупционную политику Организации реализуют </w:t>
      </w:r>
      <w:r w:rsidR="004D2D5C" w:rsidRPr="00376D7F">
        <w:rPr>
          <w:rFonts w:eastAsia="Times New Roman" w:cs="Times New Roman"/>
        </w:rPr>
        <w:t xml:space="preserve">генеральный </w:t>
      </w:r>
      <w:r w:rsidR="000C40AB" w:rsidRPr="00376D7F">
        <w:rPr>
          <w:rFonts w:eastAsia="Times New Roman" w:cs="Times New Roman"/>
        </w:rPr>
        <w:t>директор Организации</w:t>
      </w:r>
      <w:r w:rsidRPr="00376D7F">
        <w:rPr>
          <w:rFonts w:eastAsia="Times New Roman" w:cs="Times New Roman"/>
        </w:rPr>
        <w:t>, Комиссия по противодействию коррупции и урегулированию конфликта интересов</w:t>
      </w:r>
      <w:r w:rsidR="000C40AB" w:rsidRPr="00376D7F">
        <w:rPr>
          <w:rFonts w:eastAsia="Times New Roman" w:cs="Times New Roman"/>
        </w:rPr>
        <w:t xml:space="preserve"> в Организации</w:t>
      </w:r>
      <w:r w:rsidRPr="00376D7F">
        <w:rPr>
          <w:rFonts w:eastAsia="Times New Roman" w:cs="Times New Roman"/>
        </w:rPr>
        <w:t xml:space="preserve">, подразделение (лицо), ответственное </w:t>
      </w:r>
      <w:r w:rsidR="000C40AB" w:rsidRPr="00376D7F">
        <w:rPr>
          <w:rFonts w:eastAsia="Times New Roman" w:cs="Times New Roman"/>
        </w:rPr>
        <w:br/>
      </w:r>
      <w:r w:rsidRPr="00376D7F">
        <w:rPr>
          <w:rFonts w:eastAsia="Times New Roman" w:cs="Times New Roman"/>
        </w:rPr>
        <w:t>за профилактику коррупционных и иных правонарушений</w:t>
      </w:r>
      <w:r w:rsidR="000C40AB" w:rsidRPr="00376D7F">
        <w:rPr>
          <w:rFonts w:eastAsia="Times New Roman" w:cs="Times New Roman"/>
        </w:rPr>
        <w:t xml:space="preserve"> в Организации</w:t>
      </w:r>
      <w:r w:rsidRPr="00376D7F">
        <w:rPr>
          <w:rFonts w:eastAsia="Times New Roman" w:cs="Times New Roman"/>
        </w:rPr>
        <w:t xml:space="preserve">, служба внутреннего контроля </w:t>
      </w:r>
      <w:r w:rsidR="000C40AB" w:rsidRPr="00376D7F">
        <w:rPr>
          <w:rFonts w:eastAsia="Times New Roman" w:cs="Times New Roman"/>
        </w:rPr>
        <w:t>Организации</w:t>
      </w:r>
      <w:r w:rsidRPr="00376D7F">
        <w:rPr>
          <w:rFonts w:eastAsia="Times New Roman" w:cs="Times New Roman"/>
        </w:rPr>
        <w:t xml:space="preserve"> (в случае ее наличия).</w:t>
      </w:r>
    </w:p>
    <w:p w14:paraId="316B3DA1" w14:textId="17D71FAE" w:rsidR="004B5B31" w:rsidRPr="00376D7F" w:rsidRDefault="004B5B31" w:rsidP="004B5B31">
      <w:pPr>
        <w:rPr>
          <w:rFonts w:eastAsia="Times New Roman" w:cs="Times New Roman"/>
        </w:rPr>
      </w:pPr>
      <w:r w:rsidRPr="00376D7F">
        <w:rPr>
          <w:rFonts w:eastAsia="Times New Roman" w:cs="Times New Roman"/>
        </w:rPr>
        <w:t xml:space="preserve">Факты воспрепятствования деятельности подразделение (лица), ответственного за профилактику коррупционных и иных правонарушений в Организации, </w:t>
      </w:r>
      <w:r w:rsidR="00255FDA" w:rsidRPr="00376D7F">
        <w:rPr>
          <w:rFonts w:eastAsia="Times New Roman" w:cs="Times New Roman"/>
        </w:rPr>
        <w:br/>
      </w:r>
      <w:r w:rsidRPr="00376D7F">
        <w:rPr>
          <w:rFonts w:eastAsia="Times New Roman" w:cs="Times New Roman"/>
        </w:rPr>
        <w:t xml:space="preserve">и неисполнение работниками Организации требований, предъявляемых подразделением (лицом), ответственным за профилактику коррупционных и иных </w:t>
      </w:r>
      <w:r w:rsidRPr="00376D7F">
        <w:rPr>
          <w:rFonts w:eastAsia="Times New Roman" w:cs="Times New Roman"/>
        </w:rPr>
        <w:lastRenderedPageBreak/>
        <w:t xml:space="preserve">правонарушений в Организации, в рамках установленных прав и обязанностей, незамедлительно доводятся до сведения </w:t>
      </w:r>
      <w:r w:rsidR="004D2D5C" w:rsidRPr="00376D7F">
        <w:rPr>
          <w:rFonts w:eastAsia="Times New Roman" w:cs="Times New Roman"/>
        </w:rPr>
        <w:t xml:space="preserve">генерального </w:t>
      </w:r>
      <w:r w:rsidR="000C40AB" w:rsidRPr="00376D7F">
        <w:rPr>
          <w:rFonts w:eastAsia="Times New Roman" w:cs="Times New Roman"/>
        </w:rPr>
        <w:t>директора</w:t>
      </w:r>
      <w:r w:rsidRPr="00376D7F">
        <w:rPr>
          <w:rFonts w:eastAsia="Times New Roman" w:cs="Times New Roman"/>
        </w:rPr>
        <w:t xml:space="preserve"> Организации.</w:t>
      </w:r>
    </w:p>
    <w:p w14:paraId="7A28225A" w14:textId="77777777" w:rsidR="004B5B31" w:rsidRPr="00376D7F" w:rsidRDefault="004B5B31" w:rsidP="00BF5CCF">
      <w:pPr>
        <w:spacing w:line="240" w:lineRule="auto"/>
        <w:rPr>
          <w:rFonts w:eastAsia="Times New Roman" w:cs="Times New Roman"/>
        </w:rPr>
      </w:pPr>
    </w:p>
    <w:p w14:paraId="70BAC0DE" w14:textId="77777777" w:rsidR="004B5B31" w:rsidRPr="00376D7F" w:rsidRDefault="004B5B31" w:rsidP="00255FDA">
      <w:pPr>
        <w:pStyle w:val="1"/>
        <w:spacing w:before="0" w:after="120" w:line="240" w:lineRule="auto"/>
        <w:ind w:firstLine="0"/>
        <w:jc w:val="center"/>
        <w:rPr>
          <w:rFonts w:ascii="Times New Roman" w:eastAsia="Times New Roman" w:hAnsi="Times New Roman" w:cs="Times New Roman"/>
          <w:color w:val="auto"/>
          <w:sz w:val="28"/>
        </w:rPr>
      </w:pPr>
      <w:r w:rsidRPr="00376D7F">
        <w:rPr>
          <w:rFonts w:ascii="Times New Roman" w:eastAsia="Times New Roman" w:hAnsi="Times New Roman" w:cs="Times New Roman"/>
          <w:color w:val="auto"/>
          <w:sz w:val="28"/>
        </w:rPr>
        <w:t>4. Профилактика коррупционных рисков</w:t>
      </w:r>
    </w:p>
    <w:p w14:paraId="4785ED53" w14:textId="77777777" w:rsidR="004B5B31" w:rsidRPr="00376D7F" w:rsidRDefault="004B5B31" w:rsidP="00255FDA">
      <w:pPr>
        <w:keepNext/>
        <w:spacing w:line="240" w:lineRule="auto"/>
        <w:rPr>
          <w:rFonts w:eastAsia="Times New Roman" w:cs="Times New Roman"/>
        </w:rPr>
      </w:pPr>
    </w:p>
    <w:p w14:paraId="77EE598C" w14:textId="77777777" w:rsidR="004B5B31" w:rsidRPr="00376D7F" w:rsidRDefault="004B5B31" w:rsidP="00255FDA">
      <w:pPr>
        <w:keepNext/>
        <w:rPr>
          <w:rFonts w:eastAsia="Times New Roman" w:cs="Times New Roman"/>
        </w:rPr>
      </w:pPr>
      <w:r w:rsidRPr="00376D7F">
        <w:rPr>
          <w:rFonts w:eastAsia="Times New Roman" w:cs="Times New Roman"/>
        </w:rPr>
        <w:t xml:space="preserve">Организация применяет следующие методы профилактики и противодействия коррупции: </w:t>
      </w:r>
    </w:p>
    <w:p w14:paraId="0DEE4C3E" w14:textId="77777777" w:rsidR="004B5B31" w:rsidRPr="00376D7F" w:rsidRDefault="004B5B31" w:rsidP="004B5B31">
      <w:pPr>
        <w:rPr>
          <w:rFonts w:eastAsia="Times New Roman" w:cs="Times New Roman"/>
        </w:rPr>
      </w:pPr>
      <w:r w:rsidRPr="00376D7F">
        <w:rPr>
          <w:rFonts w:eastAsia="Times New Roman" w:cs="Times New Roman"/>
        </w:rPr>
        <w:t xml:space="preserve">- законодательный; </w:t>
      </w:r>
    </w:p>
    <w:p w14:paraId="09EFAE15" w14:textId="77777777" w:rsidR="004B5B31" w:rsidRPr="00376D7F" w:rsidRDefault="004B5B31" w:rsidP="004B5B31">
      <w:pPr>
        <w:rPr>
          <w:rFonts w:eastAsia="Times New Roman" w:cs="Times New Roman"/>
        </w:rPr>
      </w:pPr>
      <w:r w:rsidRPr="00376D7F">
        <w:rPr>
          <w:rFonts w:eastAsia="Times New Roman" w:cs="Times New Roman"/>
        </w:rPr>
        <w:t xml:space="preserve">- кадровый; </w:t>
      </w:r>
    </w:p>
    <w:p w14:paraId="4AF62103" w14:textId="77777777" w:rsidR="004B5B31" w:rsidRPr="00376D7F" w:rsidRDefault="004B5B31" w:rsidP="004B5B31">
      <w:pPr>
        <w:rPr>
          <w:rFonts w:eastAsia="Times New Roman" w:cs="Times New Roman"/>
        </w:rPr>
      </w:pPr>
      <w:r w:rsidRPr="00376D7F">
        <w:rPr>
          <w:rFonts w:eastAsia="Times New Roman" w:cs="Times New Roman"/>
        </w:rPr>
        <w:t>- мониторинга и контроля;</w:t>
      </w:r>
    </w:p>
    <w:p w14:paraId="5F5D5192" w14:textId="77777777" w:rsidR="004B5B31" w:rsidRPr="00376D7F" w:rsidRDefault="004B5B31" w:rsidP="004B5B31">
      <w:pPr>
        <w:rPr>
          <w:rFonts w:eastAsia="Times New Roman" w:cs="Times New Roman"/>
        </w:rPr>
      </w:pPr>
      <w:r w:rsidRPr="00376D7F">
        <w:rPr>
          <w:rFonts w:eastAsia="Times New Roman" w:cs="Times New Roman"/>
        </w:rPr>
        <w:t>- духовно-нравственный.</w:t>
      </w:r>
    </w:p>
    <w:p w14:paraId="1A0F33F2" w14:textId="77777777" w:rsidR="004B5B31" w:rsidRPr="00376D7F" w:rsidRDefault="004B5B31" w:rsidP="004B5B31">
      <w:pPr>
        <w:rPr>
          <w:rFonts w:eastAsia="Times New Roman" w:cs="Times New Roman"/>
        </w:rPr>
      </w:pPr>
      <w:r w:rsidRPr="00376D7F">
        <w:rPr>
          <w:rFonts w:eastAsia="Times New Roman" w:cs="Times New Roman"/>
        </w:rPr>
        <w:t xml:space="preserve">В качестве реализации законодательного метода Организация и ее работники соблюдают ограничения и запреты, исполняют обязанности, установленные законодательством Российской Федерации, в том числе касающиеся предотвращения и урегулирования конфликта интересов и обеспечения раскрытия информации, </w:t>
      </w:r>
      <w:r w:rsidR="000C40AB" w:rsidRPr="00376D7F">
        <w:rPr>
          <w:rFonts w:eastAsia="Times New Roman" w:cs="Times New Roman"/>
        </w:rPr>
        <w:br/>
      </w:r>
      <w:r w:rsidRPr="00376D7F">
        <w:rPr>
          <w:rFonts w:eastAsia="Times New Roman" w:cs="Times New Roman"/>
        </w:rPr>
        <w:t xml:space="preserve">а также проводит антикоррупционную экспертизу реализуемых проектов </w:t>
      </w:r>
      <w:r w:rsidR="000C40AB" w:rsidRPr="00376D7F">
        <w:rPr>
          <w:rFonts w:eastAsia="Times New Roman" w:cs="Times New Roman"/>
        </w:rPr>
        <w:br/>
      </w:r>
      <w:r w:rsidRPr="00376D7F">
        <w:rPr>
          <w:rFonts w:eastAsia="Times New Roman" w:cs="Times New Roman"/>
        </w:rPr>
        <w:t>и заключаемых договоров, осуществляет правовое просвещение работников.</w:t>
      </w:r>
    </w:p>
    <w:p w14:paraId="54487F96" w14:textId="77777777" w:rsidR="004B5B31" w:rsidRPr="00376D7F" w:rsidRDefault="004B5B31" w:rsidP="004B5B31">
      <w:pPr>
        <w:rPr>
          <w:rFonts w:eastAsia="Times New Roman" w:cs="Times New Roman"/>
        </w:rPr>
      </w:pPr>
      <w:r w:rsidRPr="00376D7F">
        <w:rPr>
          <w:rFonts w:eastAsia="Times New Roman" w:cs="Times New Roman"/>
        </w:rPr>
        <w:t xml:space="preserve">В рамках кадрового метода Организация проводит взвешенную кадровую политику, направленную на минимизацию коррупционных рисков, связанных </w:t>
      </w:r>
      <w:r w:rsidR="000C40AB" w:rsidRPr="00376D7F">
        <w:rPr>
          <w:rFonts w:eastAsia="Times New Roman" w:cs="Times New Roman"/>
        </w:rPr>
        <w:br/>
      </w:r>
      <w:r w:rsidRPr="00376D7F">
        <w:rPr>
          <w:rFonts w:eastAsia="Times New Roman" w:cs="Times New Roman"/>
        </w:rPr>
        <w:t>с приемом на работу и продвижением по службе, а также назначением на должности, замещение которых связанно с повышенным коррупционным риском, лиц, имеющих негативную деловую репутацию в части подверженности коррупциогенным воздействиям.</w:t>
      </w:r>
    </w:p>
    <w:p w14:paraId="7C5391ED" w14:textId="77777777" w:rsidR="004B5B31" w:rsidRPr="00376D7F" w:rsidRDefault="004B5B31" w:rsidP="004B5B31">
      <w:pPr>
        <w:rPr>
          <w:rFonts w:eastAsia="Times New Roman" w:cs="Times New Roman"/>
        </w:rPr>
      </w:pPr>
      <w:r w:rsidRPr="00376D7F">
        <w:rPr>
          <w:rFonts w:eastAsia="Times New Roman" w:cs="Times New Roman"/>
        </w:rPr>
        <w:t xml:space="preserve">Организация применяет метод мониторинга и контроля коррупционных рисков: </w:t>
      </w:r>
    </w:p>
    <w:p w14:paraId="2D123BA4" w14:textId="77777777" w:rsidR="004B5B31" w:rsidRPr="00376D7F" w:rsidRDefault="005A3399" w:rsidP="004B5B31">
      <w:pPr>
        <w:rPr>
          <w:rFonts w:eastAsia="Times New Roman" w:cs="Times New Roman"/>
        </w:rPr>
      </w:pPr>
      <w:r w:rsidRPr="00376D7F">
        <w:rPr>
          <w:rFonts w:eastAsia="Times New Roman" w:cs="Times New Roman"/>
        </w:rPr>
        <w:t xml:space="preserve">- </w:t>
      </w:r>
      <w:r w:rsidR="004B5B31" w:rsidRPr="00376D7F">
        <w:rPr>
          <w:rFonts w:eastAsia="Times New Roman" w:cs="Times New Roman"/>
        </w:rPr>
        <w:t xml:space="preserve">выявляет и проводит анализ и оценку (в разрезе масштаба, источников </w:t>
      </w:r>
      <w:r w:rsidR="000C40AB" w:rsidRPr="00376D7F">
        <w:rPr>
          <w:rFonts w:eastAsia="Times New Roman" w:cs="Times New Roman"/>
        </w:rPr>
        <w:br/>
      </w:r>
      <w:r w:rsidR="004B5B31" w:rsidRPr="00376D7F">
        <w:rPr>
          <w:rFonts w:eastAsia="Times New Roman" w:cs="Times New Roman"/>
        </w:rPr>
        <w:t>и вероятности угроз) коррупционных рисков, присущих бизнес-процессам во всех сферах ее финансово-хозяйственной деятельности, а также оценку потенциального ущерба от потенциальных рисков;</w:t>
      </w:r>
    </w:p>
    <w:p w14:paraId="2F86D6E0" w14:textId="77777777" w:rsidR="004B5B31" w:rsidRPr="00376D7F" w:rsidRDefault="005A3399" w:rsidP="004B5B31">
      <w:pPr>
        <w:rPr>
          <w:rFonts w:eastAsia="Times New Roman" w:cs="Times New Roman"/>
        </w:rPr>
      </w:pPr>
      <w:r w:rsidRPr="00376D7F">
        <w:rPr>
          <w:rFonts w:eastAsia="Times New Roman" w:cs="Times New Roman"/>
        </w:rPr>
        <w:lastRenderedPageBreak/>
        <w:t xml:space="preserve">- </w:t>
      </w:r>
      <w:r w:rsidR="004B5B31" w:rsidRPr="00376D7F">
        <w:rPr>
          <w:rFonts w:eastAsia="Times New Roman" w:cs="Times New Roman"/>
        </w:rPr>
        <w:t>организует и проводит на постоянной основе мониторинг и контроль коррупционны</w:t>
      </w:r>
      <w:r w:rsidRPr="00376D7F">
        <w:rPr>
          <w:rFonts w:eastAsia="Times New Roman" w:cs="Times New Roman"/>
        </w:rPr>
        <w:t>х рисков, присущих Организации</w:t>
      </w:r>
      <w:r w:rsidR="004B5B31" w:rsidRPr="00376D7F">
        <w:rPr>
          <w:rFonts w:eastAsia="Times New Roman" w:cs="Times New Roman"/>
        </w:rPr>
        <w:t>;</w:t>
      </w:r>
    </w:p>
    <w:p w14:paraId="62EE101C" w14:textId="77777777" w:rsidR="004B5B31" w:rsidRPr="00376D7F" w:rsidRDefault="005A3399" w:rsidP="004B5B31">
      <w:pPr>
        <w:rPr>
          <w:rFonts w:eastAsia="Times New Roman" w:cs="Times New Roman"/>
        </w:rPr>
      </w:pPr>
      <w:r w:rsidRPr="00376D7F">
        <w:rPr>
          <w:rFonts w:eastAsia="Times New Roman" w:cs="Times New Roman"/>
        </w:rPr>
        <w:t xml:space="preserve">- </w:t>
      </w:r>
      <w:r w:rsidR="004B5B31" w:rsidRPr="00376D7F">
        <w:rPr>
          <w:rFonts w:eastAsia="Times New Roman" w:cs="Times New Roman"/>
        </w:rPr>
        <w:t xml:space="preserve">в случае необходимости, на основании проводимого мониторинга осуществляет корректирующие изменения в своей системе противодействия коррупции и/или инициирует привлечение к ответственности в соответствии </w:t>
      </w:r>
      <w:r w:rsidR="000C40AB" w:rsidRPr="00376D7F">
        <w:rPr>
          <w:rFonts w:eastAsia="Times New Roman" w:cs="Times New Roman"/>
        </w:rPr>
        <w:br/>
      </w:r>
      <w:r w:rsidR="004B5B31" w:rsidRPr="00376D7F">
        <w:rPr>
          <w:rFonts w:eastAsia="Times New Roman" w:cs="Times New Roman"/>
        </w:rPr>
        <w:t>с законодательством Российской Федерации по факту выявленных коррупционных правонарушений.</w:t>
      </w:r>
    </w:p>
    <w:p w14:paraId="61ECFFFA" w14:textId="77777777" w:rsidR="004B5B31" w:rsidRPr="00376D7F" w:rsidRDefault="004B5B31" w:rsidP="004B5B31">
      <w:pPr>
        <w:rPr>
          <w:rFonts w:eastAsia="Times New Roman" w:cs="Times New Roman"/>
        </w:rPr>
      </w:pPr>
      <w:r w:rsidRPr="00376D7F">
        <w:rPr>
          <w:rFonts w:eastAsia="Times New Roman" w:cs="Times New Roman"/>
        </w:rPr>
        <w:t xml:space="preserve">Организацией при осуществлении мониторинга и контроля за коррупционными рисками и профилактикой коррупционных правонарушений назначается подразделение (лицо), ответственное за профилактику коррупционных и иных правонарушений, а также образуется Комиссия по противодействию коррупции </w:t>
      </w:r>
      <w:r w:rsidR="000C40AB" w:rsidRPr="00376D7F">
        <w:rPr>
          <w:rFonts w:eastAsia="Times New Roman" w:cs="Times New Roman"/>
        </w:rPr>
        <w:br/>
      </w:r>
      <w:r w:rsidRPr="00376D7F">
        <w:rPr>
          <w:rFonts w:eastAsia="Times New Roman" w:cs="Times New Roman"/>
        </w:rPr>
        <w:t>и урегулированию конфликта интересов.</w:t>
      </w:r>
    </w:p>
    <w:p w14:paraId="5C24F2AF" w14:textId="77777777" w:rsidR="004B5B31" w:rsidRPr="00376D7F" w:rsidRDefault="004B5B31" w:rsidP="004B5B31">
      <w:pPr>
        <w:rPr>
          <w:rFonts w:eastAsia="Times New Roman" w:cs="Times New Roman"/>
        </w:rPr>
      </w:pPr>
      <w:r w:rsidRPr="00376D7F">
        <w:rPr>
          <w:rFonts w:eastAsia="Times New Roman" w:cs="Times New Roman"/>
        </w:rPr>
        <w:t xml:space="preserve">В качестве реализации духовно-нравственного метода руководство Организации формирует в коллективе отношение нетерпимости ко всем формам проявления коррупции, стимулируют работников на эффективную деятельность </w:t>
      </w:r>
      <w:r w:rsidR="00C038D9" w:rsidRPr="00376D7F">
        <w:rPr>
          <w:rFonts w:eastAsia="Times New Roman" w:cs="Times New Roman"/>
        </w:rPr>
        <w:br/>
      </w:r>
      <w:r w:rsidRPr="00376D7F">
        <w:rPr>
          <w:rFonts w:eastAsia="Times New Roman" w:cs="Times New Roman"/>
        </w:rPr>
        <w:t>на принципах сплоченности, открытости, добросовестности и ответственности.</w:t>
      </w:r>
    </w:p>
    <w:p w14:paraId="107F0DC0" w14:textId="7411FBF5" w:rsidR="004B5B31" w:rsidRPr="00376D7F" w:rsidRDefault="004B5B31" w:rsidP="00833F11">
      <w:r w:rsidRPr="00376D7F">
        <w:rPr>
          <w:rFonts w:eastAsia="Times New Roman" w:cs="Times New Roman"/>
        </w:rPr>
        <w:t xml:space="preserve">В целях профилактики коррупционных рисков внедряются и используются антикоррупционные стандарты поведения работников, отраженные в положениях Кодекса этики и </w:t>
      </w:r>
      <w:r w:rsidR="00C038D9" w:rsidRPr="00376D7F">
        <w:rPr>
          <w:rFonts w:eastAsia="Times New Roman" w:cs="Times New Roman"/>
        </w:rPr>
        <w:t>служебного поведения работников</w:t>
      </w:r>
      <w:r w:rsidR="00833F11" w:rsidRPr="00376D7F">
        <w:rPr>
          <w:rFonts w:eastAsia="Calibri" w:cs="Times New Roman"/>
          <w:szCs w:val="28"/>
        </w:rPr>
        <w:t xml:space="preserve"> Организации, </w:t>
      </w:r>
      <w:r w:rsidR="00833F11" w:rsidRPr="00376D7F">
        <w:t xml:space="preserve">утвержденным приказом </w:t>
      </w:r>
      <w:r w:rsidR="00170EA0" w:rsidRPr="00376D7F">
        <w:rPr>
          <w:rFonts w:cs="Times New Roman"/>
          <w:color w:val="000000" w:themeColor="text1"/>
          <w:szCs w:val="28"/>
        </w:rPr>
        <w:t>ФГУП «НПП «Гамма» от</w:t>
      </w:r>
      <w:r w:rsidR="00D43081">
        <w:rPr>
          <w:rFonts w:cs="Times New Roman"/>
          <w:color w:val="000000" w:themeColor="text1"/>
          <w:szCs w:val="28"/>
        </w:rPr>
        <w:t xml:space="preserve"> 29.05.2023</w:t>
      </w:r>
      <w:r w:rsidR="00170EA0" w:rsidRPr="00376D7F">
        <w:rPr>
          <w:rFonts w:cs="Times New Roman"/>
          <w:color w:val="000000" w:themeColor="text1"/>
          <w:szCs w:val="28"/>
        </w:rPr>
        <w:t xml:space="preserve"> № </w:t>
      </w:r>
      <w:r w:rsidR="00D43081">
        <w:rPr>
          <w:rFonts w:cs="Times New Roman"/>
          <w:color w:val="000000" w:themeColor="text1"/>
          <w:szCs w:val="28"/>
        </w:rPr>
        <w:t>200</w:t>
      </w:r>
      <w:r w:rsidR="00170EA0" w:rsidRPr="00376D7F">
        <w:rPr>
          <w:rFonts w:cs="Times New Roman"/>
          <w:color w:val="000000" w:themeColor="text1"/>
          <w:szCs w:val="28"/>
        </w:rPr>
        <w:t>.</w:t>
      </w:r>
    </w:p>
    <w:p w14:paraId="753F40FC" w14:textId="77777777" w:rsidR="004B5B31" w:rsidRPr="00376D7F" w:rsidRDefault="004B5B31" w:rsidP="004B5B31">
      <w:pPr>
        <w:rPr>
          <w:rFonts w:eastAsia="Times New Roman" w:cs="Times New Roman"/>
        </w:rPr>
      </w:pPr>
      <w:r w:rsidRPr="00376D7F">
        <w:rPr>
          <w:rFonts w:eastAsia="Times New Roman" w:cs="Times New Roman"/>
        </w:rPr>
        <w:t>Несоблюдение работниками норм и правил деловой этики, принятых в рамках Антикоррупционной политики Организации</w:t>
      </w:r>
      <w:r w:rsidR="00C038D9" w:rsidRPr="00376D7F">
        <w:rPr>
          <w:rFonts w:eastAsia="Times New Roman" w:cs="Times New Roman"/>
        </w:rPr>
        <w:t>,</w:t>
      </w:r>
      <w:r w:rsidRPr="00376D7F">
        <w:rPr>
          <w:rFonts w:eastAsia="Times New Roman" w:cs="Times New Roman"/>
        </w:rPr>
        <w:t xml:space="preserve"> может повлечь за собой применение </w:t>
      </w:r>
      <w:r w:rsidR="00C038D9" w:rsidRPr="00376D7F">
        <w:rPr>
          <w:rFonts w:eastAsia="Times New Roman" w:cs="Times New Roman"/>
        </w:rPr>
        <w:br/>
      </w:r>
      <w:r w:rsidRPr="00376D7F">
        <w:rPr>
          <w:rFonts w:eastAsia="Times New Roman" w:cs="Times New Roman"/>
        </w:rPr>
        <w:t>к нарушителю дисциплинарных взысканий, а также инициирование от имени Организации мер административной, гражданско-правовой и уголовной ответственности в порядке, предусмотренном действующим законодательством Российской Федерации.</w:t>
      </w:r>
    </w:p>
    <w:p w14:paraId="16ACF345" w14:textId="77777777" w:rsidR="004B5B31" w:rsidRPr="00376D7F" w:rsidRDefault="004B5B31" w:rsidP="004B5B31">
      <w:pPr>
        <w:rPr>
          <w:rFonts w:eastAsia="Times New Roman" w:cs="Times New Roman"/>
        </w:rPr>
      </w:pPr>
      <w:r w:rsidRPr="00376D7F">
        <w:rPr>
          <w:rFonts w:eastAsia="Times New Roman" w:cs="Times New Roman"/>
        </w:rPr>
        <w:t>В случае установления факта причинения ущерба Организации, в том числе государственному имуществу, находящемуся в ее ведении, по вине работника, Организация вправе обратиться в суд для возмещения ущерба, причиненного вследствие вышеуказанных действий (бездействия).</w:t>
      </w:r>
    </w:p>
    <w:p w14:paraId="03FD4AF4" w14:textId="77777777" w:rsidR="004B5B31" w:rsidRPr="00376D7F" w:rsidRDefault="004B5B31" w:rsidP="004B5B31">
      <w:pPr>
        <w:rPr>
          <w:rFonts w:eastAsia="Times New Roman" w:cs="Times New Roman"/>
        </w:rPr>
      </w:pPr>
      <w:r w:rsidRPr="00376D7F">
        <w:rPr>
          <w:rFonts w:eastAsia="Times New Roman" w:cs="Times New Roman"/>
        </w:rPr>
        <w:lastRenderedPageBreak/>
        <w:t>Организация не позднее семи дней с момента возникновения подозрения или обнаружения действий (бездействия) работников, имеющих признаки нарушения законодательства Российской Федерации о противодействии коррупции, направляет соответствующие материалы в правоохранительные органы по компетенции для осуществления установленных законодательством мероприятий с целью оценки законности действий (бездействия) соответствующих лиц.</w:t>
      </w:r>
    </w:p>
    <w:p w14:paraId="27311E8D" w14:textId="77777777" w:rsidR="004B5B31" w:rsidRPr="00376D7F" w:rsidRDefault="004B5B31" w:rsidP="005A3399">
      <w:pPr>
        <w:spacing w:line="240" w:lineRule="auto"/>
        <w:rPr>
          <w:rFonts w:eastAsia="Times New Roman" w:cs="Times New Roman"/>
        </w:rPr>
      </w:pPr>
    </w:p>
    <w:p w14:paraId="226DCBA2" w14:textId="77777777" w:rsidR="004B5B31" w:rsidRPr="00376D7F" w:rsidRDefault="004B5B31" w:rsidP="005A3399">
      <w:pPr>
        <w:pStyle w:val="1"/>
        <w:spacing w:before="0" w:after="120" w:line="240" w:lineRule="auto"/>
        <w:ind w:firstLine="0"/>
        <w:jc w:val="center"/>
        <w:rPr>
          <w:rFonts w:ascii="Times New Roman" w:eastAsia="Times New Roman" w:hAnsi="Times New Roman" w:cs="Times New Roman"/>
          <w:color w:val="auto"/>
          <w:sz w:val="28"/>
        </w:rPr>
      </w:pPr>
      <w:r w:rsidRPr="00376D7F">
        <w:rPr>
          <w:rFonts w:ascii="Times New Roman" w:eastAsia="Times New Roman" w:hAnsi="Times New Roman" w:cs="Times New Roman"/>
          <w:color w:val="auto"/>
          <w:sz w:val="28"/>
        </w:rPr>
        <w:t>5. Мониторинг и контроль коррупционных рисков</w:t>
      </w:r>
    </w:p>
    <w:p w14:paraId="6929D978" w14:textId="77777777" w:rsidR="004B5B31" w:rsidRPr="00376D7F" w:rsidRDefault="004B5B31" w:rsidP="005A3399">
      <w:pPr>
        <w:spacing w:line="240" w:lineRule="auto"/>
        <w:rPr>
          <w:rFonts w:eastAsia="Times New Roman" w:cs="Times New Roman"/>
        </w:rPr>
      </w:pPr>
    </w:p>
    <w:p w14:paraId="0588C5B6" w14:textId="77777777" w:rsidR="004B5B31" w:rsidRPr="00376D7F" w:rsidRDefault="004B5B31" w:rsidP="004B5B31">
      <w:pPr>
        <w:rPr>
          <w:rFonts w:eastAsia="Times New Roman" w:cs="Times New Roman"/>
        </w:rPr>
      </w:pPr>
      <w:r w:rsidRPr="00376D7F">
        <w:rPr>
          <w:rFonts w:eastAsia="Times New Roman" w:cs="Times New Roman"/>
        </w:rPr>
        <w:t xml:space="preserve">Мониторинг и контроль коррупционных рисков в Организации является неотъемлемой частью ее структуры управления. </w:t>
      </w:r>
    </w:p>
    <w:p w14:paraId="6B1586EB" w14:textId="77777777" w:rsidR="004B5B31" w:rsidRPr="00376D7F" w:rsidRDefault="004B5B31" w:rsidP="00467368">
      <w:pPr>
        <w:rPr>
          <w:rFonts w:eastAsia="Times New Roman" w:cs="Times New Roman"/>
        </w:rPr>
      </w:pPr>
      <w:r w:rsidRPr="00376D7F">
        <w:rPr>
          <w:rFonts w:eastAsia="Times New Roman" w:cs="Times New Roman"/>
        </w:rPr>
        <w:t xml:space="preserve">В целях реализации Комплекса мероприятий по реализации антикоррупционной политики Министерства промышленности и </w:t>
      </w:r>
      <w:r w:rsidR="00467368" w:rsidRPr="00376D7F">
        <w:rPr>
          <w:rFonts w:eastAsia="Times New Roman" w:cs="Times New Roman"/>
        </w:rPr>
        <w:t xml:space="preserve">торговли Российской Федерации в организациях, подведомственных Минпромторгу России, утвержденного приказом Минпромторга России от 8 апреля 2016 г. № 1094, </w:t>
      </w:r>
      <w:r w:rsidRPr="00376D7F">
        <w:rPr>
          <w:rFonts w:eastAsia="Times New Roman" w:cs="Times New Roman"/>
        </w:rPr>
        <w:t>Организация создает систему антикоррупционной профилактики, мониторинга и контроля коррупционных рисков с использованием инструментов внутренних проверок, привлечения независимых экспертов для анализа и оценки техническо-экономических, финансовых и других параметров сделок, прежде всего, в следующих сферах: капитальное строительство (ремонт), консалтинговые и образовательные услуги, научно-исследовательские, опытно-конструкторские, проектно-изыскательские и строительно-монтажные работы, финансовые операции, а также операции с объектами недвижимости.</w:t>
      </w:r>
    </w:p>
    <w:p w14:paraId="33E5E13B" w14:textId="77777777" w:rsidR="004B5B31" w:rsidRPr="00376D7F" w:rsidRDefault="004B5B31" w:rsidP="004B5B31">
      <w:pPr>
        <w:rPr>
          <w:rFonts w:eastAsia="Times New Roman" w:cs="Times New Roman"/>
        </w:rPr>
      </w:pPr>
      <w:r w:rsidRPr="00376D7F">
        <w:rPr>
          <w:rFonts w:eastAsia="Times New Roman" w:cs="Times New Roman"/>
        </w:rPr>
        <w:t>Развитие системы антикоррупционной профилактики, мониторинга и контроля коррупционных рисков Организация осуществляет по следующим направлениям:</w:t>
      </w:r>
    </w:p>
    <w:p w14:paraId="14FE51A7" w14:textId="77777777" w:rsidR="004B5B31" w:rsidRPr="00376D7F" w:rsidRDefault="004B5B31" w:rsidP="00A229D7">
      <w:pPr>
        <w:pStyle w:val="ab"/>
        <w:numPr>
          <w:ilvl w:val="0"/>
          <w:numId w:val="3"/>
        </w:numPr>
        <w:ind w:left="0" w:firstLine="709"/>
        <w:rPr>
          <w:rFonts w:eastAsia="Times New Roman" w:cs="Times New Roman"/>
        </w:rPr>
      </w:pPr>
      <w:r w:rsidRPr="00376D7F">
        <w:rPr>
          <w:rFonts w:eastAsia="Times New Roman" w:cs="Times New Roman"/>
        </w:rPr>
        <w:t>Описание финансово-хозяйственной деятельности в виде отдельных бизнес-процессов;</w:t>
      </w:r>
    </w:p>
    <w:p w14:paraId="7B8F3680" w14:textId="77777777" w:rsidR="004B5B31" w:rsidRPr="00376D7F" w:rsidRDefault="004B5B31" w:rsidP="00A229D7">
      <w:pPr>
        <w:pStyle w:val="ab"/>
        <w:numPr>
          <w:ilvl w:val="0"/>
          <w:numId w:val="3"/>
        </w:numPr>
        <w:ind w:left="0" w:firstLine="709"/>
        <w:rPr>
          <w:rFonts w:eastAsia="Times New Roman" w:cs="Times New Roman"/>
        </w:rPr>
      </w:pPr>
      <w:r w:rsidRPr="00376D7F">
        <w:rPr>
          <w:rFonts w:eastAsia="Times New Roman" w:cs="Times New Roman"/>
        </w:rPr>
        <w:t>Определение для каждого бизнес-процесса элементов, при реализации которых наиболее вероятно возникновение коррупционных рисков;</w:t>
      </w:r>
    </w:p>
    <w:p w14:paraId="402ACD9A" w14:textId="77777777" w:rsidR="00A229D7" w:rsidRPr="00376D7F" w:rsidRDefault="004B5B31" w:rsidP="00A229D7">
      <w:pPr>
        <w:pStyle w:val="ab"/>
        <w:numPr>
          <w:ilvl w:val="0"/>
          <w:numId w:val="3"/>
        </w:numPr>
        <w:ind w:left="0" w:firstLine="709"/>
        <w:rPr>
          <w:rFonts w:eastAsia="Times New Roman" w:cs="Times New Roman"/>
        </w:rPr>
      </w:pPr>
      <w:r w:rsidRPr="00376D7F">
        <w:rPr>
          <w:rFonts w:eastAsia="Times New Roman" w:cs="Times New Roman"/>
        </w:rPr>
        <w:lastRenderedPageBreak/>
        <w:t>Проведение анализа выявленных рисков в рамках отдельных бизнес-процессов, включающего его описание:</w:t>
      </w:r>
    </w:p>
    <w:p w14:paraId="451E6596" w14:textId="77777777" w:rsidR="00A229D7" w:rsidRPr="00376D7F" w:rsidRDefault="00A229D7" w:rsidP="00A229D7">
      <w:pPr>
        <w:pStyle w:val="ab"/>
        <w:numPr>
          <w:ilvl w:val="1"/>
          <w:numId w:val="3"/>
        </w:numPr>
        <w:ind w:left="0" w:firstLine="709"/>
        <w:rPr>
          <w:rFonts w:eastAsia="Times New Roman" w:cs="Times New Roman"/>
        </w:rPr>
      </w:pPr>
      <w:r w:rsidRPr="00376D7F">
        <w:rPr>
          <w:rFonts w:eastAsia="Times New Roman" w:cs="Times New Roman"/>
        </w:rPr>
        <w:t>Источники (объект) риска – бизнес-процесс</w:t>
      </w:r>
      <w:r w:rsidR="00467368" w:rsidRPr="00376D7F">
        <w:rPr>
          <w:rFonts w:eastAsia="Times New Roman" w:cs="Times New Roman"/>
        </w:rPr>
        <w:t>,</w:t>
      </w:r>
      <w:r w:rsidRPr="00376D7F">
        <w:rPr>
          <w:rFonts w:eastAsia="Times New Roman" w:cs="Times New Roman"/>
        </w:rPr>
        <w:t xml:space="preserve"> в фазе которого возникает коррупционный риск;</w:t>
      </w:r>
    </w:p>
    <w:p w14:paraId="3A2C00C3" w14:textId="77777777" w:rsidR="00A229D7" w:rsidRPr="00376D7F" w:rsidRDefault="00A229D7" w:rsidP="00A229D7">
      <w:pPr>
        <w:pStyle w:val="ab"/>
        <w:numPr>
          <w:ilvl w:val="1"/>
          <w:numId w:val="3"/>
        </w:numPr>
        <w:ind w:left="0" w:firstLine="709"/>
        <w:rPr>
          <w:rFonts w:eastAsia="Times New Roman" w:cs="Times New Roman"/>
        </w:rPr>
      </w:pPr>
      <w:r w:rsidRPr="00376D7F">
        <w:rPr>
          <w:rFonts w:eastAsia="Times New Roman" w:cs="Times New Roman"/>
        </w:rPr>
        <w:t xml:space="preserve">Субъект риска – физические лица, замещающие должности, связанные </w:t>
      </w:r>
      <w:r w:rsidR="00467368" w:rsidRPr="00376D7F">
        <w:rPr>
          <w:rFonts w:eastAsia="Times New Roman" w:cs="Times New Roman"/>
        </w:rPr>
        <w:br/>
      </w:r>
      <w:r w:rsidRPr="00376D7F">
        <w:rPr>
          <w:rFonts w:eastAsia="Times New Roman" w:cs="Times New Roman"/>
        </w:rPr>
        <w:t>с высоким коррупционным риском;</w:t>
      </w:r>
    </w:p>
    <w:p w14:paraId="45260771" w14:textId="77777777" w:rsidR="00A229D7" w:rsidRPr="00376D7F" w:rsidRDefault="00A229D7" w:rsidP="00A229D7">
      <w:pPr>
        <w:pStyle w:val="ab"/>
        <w:numPr>
          <w:ilvl w:val="1"/>
          <w:numId w:val="3"/>
        </w:numPr>
        <w:ind w:left="0" w:firstLine="709"/>
        <w:rPr>
          <w:rFonts w:eastAsia="Times New Roman" w:cs="Times New Roman"/>
        </w:rPr>
      </w:pPr>
      <w:r w:rsidRPr="00376D7F">
        <w:rPr>
          <w:rFonts w:eastAsia="Times New Roman" w:cs="Times New Roman"/>
        </w:rPr>
        <w:t>Ключевые индикаторы риска, в том числе вероятные формы осуществления коррупционных платежей, характеристика выгоды или преимущества, которое может быть получено при совершении коррупционного правонарушения;</w:t>
      </w:r>
    </w:p>
    <w:p w14:paraId="5EF84248" w14:textId="77777777" w:rsidR="00A229D7" w:rsidRPr="00376D7F" w:rsidRDefault="004B5B31" w:rsidP="00A229D7">
      <w:pPr>
        <w:pStyle w:val="ab"/>
        <w:numPr>
          <w:ilvl w:val="0"/>
          <w:numId w:val="3"/>
        </w:numPr>
        <w:ind w:left="0" w:firstLine="709"/>
        <w:rPr>
          <w:rFonts w:eastAsia="Times New Roman" w:cs="Times New Roman"/>
        </w:rPr>
      </w:pPr>
      <w:r w:rsidRPr="00376D7F">
        <w:rPr>
          <w:rFonts w:eastAsia="Times New Roman" w:cs="Times New Roman"/>
        </w:rPr>
        <w:t>Составление перечня коррупционных рисков на основании проведенного анализа;</w:t>
      </w:r>
    </w:p>
    <w:p w14:paraId="7513A1E3" w14:textId="77777777" w:rsidR="00A229D7" w:rsidRPr="00376D7F" w:rsidRDefault="004B5B31" w:rsidP="00A229D7">
      <w:pPr>
        <w:pStyle w:val="ab"/>
        <w:numPr>
          <w:ilvl w:val="0"/>
          <w:numId w:val="3"/>
        </w:numPr>
        <w:ind w:left="0" w:firstLine="709"/>
        <w:rPr>
          <w:rFonts w:eastAsia="Times New Roman" w:cs="Times New Roman"/>
        </w:rPr>
      </w:pPr>
      <w:r w:rsidRPr="00376D7F">
        <w:rPr>
          <w:rFonts w:eastAsia="Times New Roman" w:cs="Times New Roman"/>
        </w:rPr>
        <w:t>Формирование перечня должностей, связанных с высоким коррупционным риском;</w:t>
      </w:r>
    </w:p>
    <w:p w14:paraId="0D368A96" w14:textId="77777777" w:rsidR="004B5B31" w:rsidRPr="00376D7F" w:rsidRDefault="004B5B31" w:rsidP="00A229D7">
      <w:pPr>
        <w:pStyle w:val="ab"/>
        <w:numPr>
          <w:ilvl w:val="0"/>
          <w:numId w:val="3"/>
        </w:numPr>
        <w:ind w:left="0" w:firstLine="709"/>
        <w:rPr>
          <w:rFonts w:eastAsia="Times New Roman" w:cs="Times New Roman"/>
        </w:rPr>
      </w:pPr>
      <w:r w:rsidRPr="00376D7F">
        <w:rPr>
          <w:rFonts w:eastAsia="Times New Roman" w:cs="Times New Roman"/>
        </w:rPr>
        <w:t>Разработка комплекса мер по минимизации каждого из выявленных коррупционных рисков:</w:t>
      </w:r>
    </w:p>
    <w:p w14:paraId="006F5F8F" w14:textId="77777777" w:rsidR="004B5B31" w:rsidRPr="00376D7F" w:rsidRDefault="004B5B31" w:rsidP="00A229D7">
      <w:pPr>
        <w:pStyle w:val="ab"/>
        <w:numPr>
          <w:ilvl w:val="1"/>
          <w:numId w:val="3"/>
        </w:numPr>
        <w:ind w:left="0" w:firstLine="709"/>
        <w:rPr>
          <w:rFonts w:eastAsia="Times New Roman" w:cs="Times New Roman"/>
        </w:rPr>
      </w:pPr>
      <w:r w:rsidRPr="00376D7F">
        <w:rPr>
          <w:rFonts w:eastAsia="Times New Roman" w:cs="Times New Roman"/>
        </w:rPr>
        <w:t>Разработка внутренних документов, регламентирующих действия работника в зоне риска конкретного бизнес-процесса;</w:t>
      </w:r>
    </w:p>
    <w:p w14:paraId="4BB193DE" w14:textId="77777777" w:rsidR="004B5B31" w:rsidRPr="00376D7F" w:rsidRDefault="004B5B31" w:rsidP="00A229D7">
      <w:pPr>
        <w:pStyle w:val="ab"/>
        <w:numPr>
          <w:ilvl w:val="1"/>
          <w:numId w:val="3"/>
        </w:numPr>
        <w:ind w:left="0" w:firstLine="709"/>
        <w:rPr>
          <w:rFonts w:eastAsia="Times New Roman" w:cs="Times New Roman"/>
        </w:rPr>
      </w:pPr>
      <w:r w:rsidRPr="00376D7F">
        <w:rPr>
          <w:rFonts w:eastAsia="Times New Roman" w:cs="Times New Roman"/>
        </w:rPr>
        <w:t>Проведение, в случае необходимости, реинжиниринга бизнес-процессов, в том числе их перераспределение между структурными подразделениями или работниками;</w:t>
      </w:r>
    </w:p>
    <w:p w14:paraId="768277D9" w14:textId="77777777" w:rsidR="004B5B31" w:rsidRPr="00376D7F" w:rsidRDefault="004B5B31" w:rsidP="00A229D7">
      <w:pPr>
        <w:pStyle w:val="ab"/>
        <w:numPr>
          <w:ilvl w:val="1"/>
          <w:numId w:val="3"/>
        </w:numPr>
        <w:ind w:left="0" w:firstLine="709"/>
        <w:rPr>
          <w:rFonts w:eastAsia="Times New Roman" w:cs="Times New Roman"/>
        </w:rPr>
      </w:pPr>
      <w:r w:rsidRPr="00376D7F">
        <w:rPr>
          <w:rFonts w:eastAsia="Times New Roman" w:cs="Times New Roman"/>
        </w:rPr>
        <w:t>Автоматизация управления бизнес-процессами в зоне коррупционных рисков;</w:t>
      </w:r>
    </w:p>
    <w:p w14:paraId="063CC116" w14:textId="77777777" w:rsidR="004B5B31" w:rsidRPr="00376D7F" w:rsidRDefault="004B5B31" w:rsidP="00A229D7">
      <w:pPr>
        <w:pStyle w:val="ab"/>
        <w:numPr>
          <w:ilvl w:val="1"/>
          <w:numId w:val="3"/>
        </w:numPr>
        <w:ind w:left="0" w:firstLine="709"/>
        <w:rPr>
          <w:rFonts w:eastAsia="Times New Roman" w:cs="Times New Roman"/>
        </w:rPr>
      </w:pPr>
      <w:r w:rsidRPr="00376D7F">
        <w:rPr>
          <w:rFonts w:eastAsia="Times New Roman" w:cs="Times New Roman"/>
        </w:rPr>
        <w:t>Установление внутренних форм отчетности работников о результатах принятых решений;</w:t>
      </w:r>
    </w:p>
    <w:p w14:paraId="63C82934" w14:textId="77777777" w:rsidR="004B5B31" w:rsidRPr="00376D7F" w:rsidRDefault="004B5B31" w:rsidP="00A229D7">
      <w:pPr>
        <w:pStyle w:val="ab"/>
        <w:numPr>
          <w:ilvl w:val="1"/>
          <w:numId w:val="3"/>
        </w:numPr>
        <w:ind w:left="0" w:firstLine="709"/>
        <w:rPr>
          <w:rFonts w:eastAsia="Times New Roman" w:cs="Times New Roman"/>
        </w:rPr>
      </w:pPr>
      <w:r w:rsidRPr="00376D7F">
        <w:rPr>
          <w:rFonts w:eastAsia="Times New Roman" w:cs="Times New Roman"/>
        </w:rPr>
        <w:t>Введение ограничений, затрудняющих осуществление коррупционных платежей.</w:t>
      </w:r>
    </w:p>
    <w:p w14:paraId="10E1A349" w14:textId="69B7B52C" w:rsidR="004B5B31" w:rsidRPr="00376D7F" w:rsidRDefault="004B5B31" w:rsidP="004B5B31">
      <w:pPr>
        <w:rPr>
          <w:rFonts w:eastAsia="Times New Roman" w:cs="Times New Roman"/>
        </w:rPr>
      </w:pPr>
      <w:r w:rsidRPr="00376D7F">
        <w:rPr>
          <w:rFonts w:eastAsia="Times New Roman" w:cs="Times New Roman"/>
        </w:rPr>
        <w:t xml:space="preserve">Подразделения (лица), ответственные за профилактику коррупционных и иных правонарушений в Организации, руководствуясь Методологией проведения оценки коррупционных рисков в деятельности </w:t>
      </w:r>
      <w:r w:rsidR="00467368" w:rsidRPr="00376D7F">
        <w:rPr>
          <w:rFonts w:eastAsia="Times New Roman" w:cs="Times New Roman"/>
        </w:rPr>
        <w:t xml:space="preserve">Федерального государственного унитарного </w:t>
      </w:r>
      <w:r w:rsidR="00467368" w:rsidRPr="00376D7F">
        <w:rPr>
          <w:rFonts w:eastAsia="Times New Roman" w:cs="Times New Roman"/>
        </w:rPr>
        <w:lastRenderedPageBreak/>
        <w:t xml:space="preserve">предприятия </w:t>
      </w:r>
      <w:r w:rsidR="00170EA0" w:rsidRPr="00376D7F">
        <w:rPr>
          <w:rFonts w:cs="Times New Roman"/>
          <w:color w:val="000000" w:themeColor="text1"/>
          <w:szCs w:val="28"/>
        </w:rPr>
        <w:t>«Научно-производственно</w:t>
      </w:r>
      <w:r w:rsidR="0067795E">
        <w:rPr>
          <w:rFonts w:cs="Times New Roman"/>
          <w:color w:val="000000" w:themeColor="text1"/>
          <w:szCs w:val="28"/>
        </w:rPr>
        <w:t>е</w:t>
      </w:r>
      <w:r w:rsidR="00170EA0" w:rsidRPr="00376D7F">
        <w:rPr>
          <w:rFonts w:cs="Times New Roman"/>
          <w:color w:val="000000" w:themeColor="text1"/>
          <w:szCs w:val="28"/>
        </w:rPr>
        <w:t xml:space="preserve"> предприяти</w:t>
      </w:r>
      <w:r w:rsidR="0067795E">
        <w:rPr>
          <w:rFonts w:cs="Times New Roman"/>
          <w:color w:val="000000" w:themeColor="text1"/>
          <w:szCs w:val="28"/>
        </w:rPr>
        <w:t>е</w:t>
      </w:r>
      <w:r w:rsidR="00170EA0" w:rsidRPr="00376D7F">
        <w:rPr>
          <w:rFonts w:cs="Times New Roman"/>
          <w:color w:val="000000" w:themeColor="text1"/>
          <w:szCs w:val="28"/>
        </w:rPr>
        <w:t xml:space="preserve"> «Гамма»</w:t>
      </w:r>
      <w:r w:rsidR="00467368" w:rsidRPr="00376D7F">
        <w:rPr>
          <w:rFonts w:eastAsia="Times New Roman" w:cs="Times New Roman"/>
        </w:rPr>
        <w:t xml:space="preserve">, утвержденной приказом </w:t>
      </w:r>
      <w:r w:rsidR="00170EA0" w:rsidRPr="00376D7F">
        <w:rPr>
          <w:rFonts w:eastAsia="Times New Roman" w:cs="Times New Roman"/>
        </w:rPr>
        <w:t xml:space="preserve">Федерального государственного унитарного предприятия </w:t>
      </w:r>
      <w:r w:rsidR="00170EA0" w:rsidRPr="00376D7F">
        <w:rPr>
          <w:rFonts w:cs="Times New Roman"/>
          <w:color w:val="000000" w:themeColor="text1"/>
          <w:szCs w:val="28"/>
        </w:rPr>
        <w:t>«Научно-производственно</w:t>
      </w:r>
      <w:r w:rsidR="0067795E">
        <w:rPr>
          <w:rFonts w:cs="Times New Roman"/>
          <w:color w:val="000000" w:themeColor="text1"/>
          <w:szCs w:val="28"/>
        </w:rPr>
        <w:t>е</w:t>
      </w:r>
      <w:r w:rsidR="00170EA0" w:rsidRPr="00376D7F">
        <w:rPr>
          <w:rFonts w:cs="Times New Roman"/>
          <w:color w:val="000000" w:themeColor="text1"/>
          <w:szCs w:val="28"/>
        </w:rPr>
        <w:t xml:space="preserve"> предприяти</w:t>
      </w:r>
      <w:r w:rsidR="0067795E">
        <w:rPr>
          <w:rFonts w:cs="Times New Roman"/>
          <w:color w:val="000000" w:themeColor="text1"/>
          <w:szCs w:val="28"/>
        </w:rPr>
        <w:t>е</w:t>
      </w:r>
      <w:r w:rsidR="00170EA0" w:rsidRPr="00376D7F">
        <w:rPr>
          <w:rFonts w:cs="Times New Roman"/>
          <w:color w:val="000000" w:themeColor="text1"/>
          <w:szCs w:val="28"/>
        </w:rPr>
        <w:t xml:space="preserve"> «Гамма»</w:t>
      </w:r>
      <w:r w:rsidR="007438CE" w:rsidRPr="00376D7F">
        <w:rPr>
          <w:rFonts w:cs="Times New Roman"/>
          <w:color w:val="000000" w:themeColor="text1"/>
          <w:szCs w:val="28"/>
        </w:rPr>
        <w:t xml:space="preserve"> от </w:t>
      </w:r>
      <w:r w:rsidR="00D43081">
        <w:rPr>
          <w:rFonts w:cs="Times New Roman"/>
          <w:color w:val="000000" w:themeColor="text1"/>
          <w:szCs w:val="28"/>
        </w:rPr>
        <w:t xml:space="preserve">29.05.2023 </w:t>
      </w:r>
      <w:r w:rsidR="007438CE" w:rsidRPr="00376D7F">
        <w:rPr>
          <w:rFonts w:cs="Times New Roman"/>
          <w:color w:val="000000" w:themeColor="text1"/>
          <w:szCs w:val="28"/>
        </w:rPr>
        <w:t>№</w:t>
      </w:r>
      <w:r w:rsidR="00D43081">
        <w:rPr>
          <w:rFonts w:cs="Times New Roman"/>
          <w:color w:val="000000" w:themeColor="text1"/>
          <w:szCs w:val="28"/>
        </w:rPr>
        <w:t xml:space="preserve"> 200</w:t>
      </w:r>
      <w:r w:rsidR="00170EA0" w:rsidRPr="00376D7F">
        <w:rPr>
          <w:rFonts w:cs="Times New Roman"/>
          <w:color w:val="000000" w:themeColor="text1"/>
          <w:szCs w:val="28"/>
        </w:rPr>
        <w:t xml:space="preserve">, </w:t>
      </w:r>
      <w:r w:rsidRPr="00376D7F">
        <w:rPr>
          <w:rFonts w:eastAsia="Times New Roman" w:cs="Times New Roman"/>
        </w:rPr>
        <w:t xml:space="preserve">проводят проверку сделок, согласование которых с </w:t>
      </w:r>
      <w:r w:rsidR="00467368" w:rsidRPr="00376D7F">
        <w:rPr>
          <w:rFonts w:eastAsia="Times New Roman" w:cs="Times New Roman"/>
        </w:rPr>
        <w:t>Министерством</w:t>
      </w:r>
      <w:r w:rsidRPr="00376D7F">
        <w:rPr>
          <w:rFonts w:eastAsia="Times New Roman" w:cs="Times New Roman"/>
        </w:rPr>
        <w:t xml:space="preserve"> в соответствии с законодательством Российской Федерации не требуется на предмет наличия коррупционной составляющей.</w:t>
      </w:r>
    </w:p>
    <w:p w14:paraId="3B41D082" w14:textId="77777777" w:rsidR="004B5B31" w:rsidRPr="00376D7F" w:rsidRDefault="004B5B31" w:rsidP="004B5B31">
      <w:pPr>
        <w:rPr>
          <w:rFonts w:eastAsia="Times New Roman" w:cs="Times New Roman"/>
        </w:rPr>
      </w:pPr>
      <w:r w:rsidRPr="00376D7F">
        <w:rPr>
          <w:rFonts w:eastAsia="Times New Roman" w:cs="Times New Roman"/>
        </w:rPr>
        <w:t>В число сделок и иных операций, содержащих наиболее высокие коррупционные риски и подлежащих обязательному контролю, входят:</w:t>
      </w:r>
    </w:p>
    <w:p w14:paraId="66E8CC6A" w14:textId="77777777" w:rsidR="004B5B31" w:rsidRPr="00376D7F" w:rsidRDefault="004B5B31" w:rsidP="004B5B31">
      <w:pPr>
        <w:rPr>
          <w:rFonts w:eastAsia="Times New Roman" w:cs="Times New Roman"/>
        </w:rPr>
      </w:pPr>
      <w:r w:rsidRPr="00376D7F">
        <w:rPr>
          <w:rFonts w:eastAsia="Times New Roman" w:cs="Times New Roman"/>
        </w:rPr>
        <w:t>- операции с недвижимым имуществом;</w:t>
      </w:r>
    </w:p>
    <w:p w14:paraId="0BF6D966" w14:textId="77777777" w:rsidR="004B5B31" w:rsidRPr="00376D7F" w:rsidRDefault="004B5B31" w:rsidP="004B5B31">
      <w:pPr>
        <w:rPr>
          <w:rFonts w:eastAsia="Times New Roman" w:cs="Times New Roman"/>
        </w:rPr>
      </w:pPr>
      <w:r w:rsidRPr="00376D7F">
        <w:rPr>
          <w:rFonts w:eastAsia="Times New Roman" w:cs="Times New Roman"/>
        </w:rPr>
        <w:t>- выполнение (субподряд) научно-исследовательских, опытно-конструкторских, проектно-изыскательских и строительно-монтажных работ;</w:t>
      </w:r>
    </w:p>
    <w:p w14:paraId="17FEDE32" w14:textId="77777777" w:rsidR="004B5B31" w:rsidRPr="00376D7F" w:rsidRDefault="004B5B31" w:rsidP="004B5B31">
      <w:pPr>
        <w:rPr>
          <w:rFonts w:eastAsia="Times New Roman" w:cs="Times New Roman"/>
        </w:rPr>
      </w:pPr>
      <w:r w:rsidRPr="00376D7F">
        <w:rPr>
          <w:rFonts w:eastAsia="Times New Roman" w:cs="Times New Roman"/>
        </w:rPr>
        <w:t xml:space="preserve">- выполнение консалтинговых, в том числе образовательных услуг; </w:t>
      </w:r>
    </w:p>
    <w:p w14:paraId="279EEA39" w14:textId="77777777" w:rsidR="004B5B31" w:rsidRPr="00376D7F" w:rsidRDefault="004B5B31" w:rsidP="004B5B31">
      <w:pPr>
        <w:rPr>
          <w:rFonts w:eastAsia="Times New Roman" w:cs="Times New Roman"/>
        </w:rPr>
      </w:pPr>
      <w:r w:rsidRPr="00376D7F">
        <w:rPr>
          <w:rFonts w:eastAsia="Times New Roman" w:cs="Times New Roman"/>
        </w:rPr>
        <w:t>- покупка предметов искусства и роскоши, в том числе дорогостоящих транспортных средств, картин, антиквариата и других;</w:t>
      </w:r>
    </w:p>
    <w:p w14:paraId="168C602E" w14:textId="77777777" w:rsidR="004B5B31" w:rsidRPr="00376D7F" w:rsidRDefault="004B5B31" w:rsidP="004B5B31">
      <w:pPr>
        <w:rPr>
          <w:rFonts w:eastAsia="Times New Roman" w:cs="Times New Roman"/>
        </w:rPr>
      </w:pPr>
      <w:r w:rsidRPr="00376D7F">
        <w:rPr>
          <w:rFonts w:eastAsia="Times New Roman" w:cs="Times New Roman"/>
        </w:rPr>
        <w:t>- оказание спонсорской помощи;</w:t>
      </w:r>
    </w:p>
    <w:p w14:paraId="22528587" w14:textId="77777777" w:rsidR="004B5B31" w:rsidRPr="00376D7F" w:rsidRDefault="004B5B31" w:rsidP="004B5B31">
      <w:pPr>
        <w:rPr>
          <w:rFonts w:eastAsia="Times New Roman" w:cs="Times New Roman"/>
        </w:rPr>
      </w:pPr>
      <w:r w:rsidRPr="00376D7F">
        <w:rPr>
          <w:rFonts w:eastAsia="Times New Roman" w:cs="Times New Roman"/>
        </w:rPr>
        <w:t>- найм на работу и повышение по службе работников руководящего состава.</w:t>
      </w:r>
    </w:p>
    <w:p w14:paraId="52D94417" w14:textId="609702DD" w:rsidR="004B5B31" w:rsidRPr="00376D7F" w:rsidRDefault="004B5B31" w:rsidP="005A3399">
      <w:pPr>
        <w:rPr>
          <w:rFonts w:eastAsia="Times New Roman" w:cs="Times New Roman"/>
        </w:rPr>
      </w:pPr>
      <w:r w:rsidRPr="00376D7F">
        <w:rPr>
          <w:rFonts w:eastAsia="Times New Roman" w:cs="Times New Roman"/>
        </w:rPr>
        <w:t xml:space="preserve">О результатах проведенных проверок сообщается Комиссии </w:t>
      </w:r>
      <w:r w:rsidR="00833F11" w:rsidRPr="00376D7F">
        <w:rPr>
          <w:rFonts w:eastAsia="Times New Roman" w:cs="Times New Roman"/>
        </w:rPr>
        <w:br/>
      </w:r>
      <w:r w:rsidRPr="00376D7F">
        <w:rPr>
          <w:rFonts w:eastAsia="Times New Roman" w:cs="Times New Roman"/>
        </w:rPr>
        <w:t xml:space="preserve">по противодействию коррупции и урегулированию конфликта интересов </w:t>
      </w:r>
      <w:r w:rsidR="00833F11" w:rsidRPr="00376D7F">
        <w:rPr>
          <w:rFonts w:eastAsia="Times New Roman" w:cs="Times New Roman"/>
        </w:rPr>
        <w:br/>
      </w:r>
      <w:r w:rsidRPr="00376D7F">
        <w:rPr>
          <w:rFonts w:eastAsia="Times New Roman" w:cs="Times New Roman"/>
        </w:rPr>
        <w:t xml:space="preserve">в Организации, </w:t>
      </w:r>
      <w:r w:rsidR="004D2D5C" w:rsidRPr="00376D7F">
        <w:rPr>
          <w:rFonts w:eastAsia="Times New Roman" w:cs="Times New Roman"/>
        </w:rPr>
        <w:t xml:space="preserve">генеральному </w:t>
      </w:r>
      <w:r w:rsidR="00467368" w:rsidRPr="00376D7F">
        <w:rPr>
          <w:rFonts w:eastAsia="Times New Roman" w:cs="Times New Roman"/>
        </w:rPr>
        <w:t>директору</w:t>
      </w:r>
      <w:r w:rsidRPr="00376D7F">
        <w:rPr>
          <w:rFonts w:eastAsia="Times New Roman" w:cs="Times New Roman"/>
        </w:rPr>
        <w:t xml:space="preserve"> Организации и в Административный департамент </w:t>
      </w:r>
      <w:r w:rsidR="00467368" w:rsidRPr="00376D7F">
        <w:rPr>
          <w:rFonts w:eastAsia="Times New Roman" w:cs="Times New Roman"/>
        </w:rPr>
        <w:t>Министерства</w:t>
      </w:r>
      <w:r w:rsidRPr="00376D7F">
        <w:rPr>
          <w:rFonts w:eastAsia="Times New Roman" w:cs="Times New Roman"/>
        </w:rPr>
        <w:t xml:space="preserve"> ежеквартально (не позднее 10 числа месяца, следующего за отчетном). </w:t>
      </w:r>
    </w:p>
    <w:p w14:paraId="7415FB19" w14:textId="77777777" w:rsidR="005A3399" w:rsidRPr="00376D7F" w:rsidRDefault="005A3399" w:rsidP="005A3399">
      <w:pPr>
        <w:spacing w:line="240" w:lineRule="auto"/>
        <w:rPr>
          <w:rFonts w:eastAsia="Times New Roman" w:cs="Times New Roman"/>
        </w:rPr>
      </w:pPr>
    </w:p>
    <w:p w14:paraId="0A4ED8A2" w14:textId="77777777" w:rsidR="004B5B31" w:rsidRPr="00376D7F" w:rsidRDefault="004B5B31" w:rsidP="005A3399">
      <w:pPr>
        <w:pStyle w:val="1"/>
        <w:spacing w:before="0" w:after="120" w:line="240" w:lineRule="auto"/>
        <w:ind w:firstLine="0"/>
        <w:jc w:val="center"/>
        <w:rPr>
          <w:rFonts w:ascii="Times New Roman" w:eastAsia="Times New Roman" w:hAnsi="Times New Roman" w:cs="Times New Roman"/>
          <w:color w:val="auto"/>
          <w:sz w:val="28"/>
        </w:rPr>
      </w:pPr>
      <w:r w:rsidRPr="00376D7F">
        <w:rPr>
          <w:rFonts w:ascii="Times New Roman" w:eastAsia="Times New Roman" w:hAnsi="Times New Roman" w:cs="Times New Roman"/>
          <w:color w:val="auto"/>
          <w:sz w:val="28"/>
        </w:rPr>
        <w:t>6. Ожидаемые результаты</w:t>
      </w:r>
    </w:p>
    <w:p w14:paraId="0DD97DB8" w14:textId="77777777" w:rsidR="004B5B31" w:rsidRPr="00376D7F" w:rsidRDefault="004B5B31" w:rsidP="005A3399">
      <w:pPr>
        <w:spacing w:line="240" w:lineRule="auto"/>
        <w:rPr>
          <w:rFonts w:eastAsia="Times New Roman" w:cs="Times New Roman"/>
        </w:rPr>
      </w:pPr>
    </w:p>
    <w:p w14:paraId="6BB8BE87" w14:textId="77777777" w:rsidR="004B5B31" w:rsidRPr="00376D7F" w:rsidRDefault="004B5B31" w:rsidP="004B5B31">
      <w:pPr>
        <w:rPr>
          <w:rFonts w:eastAsia="Times New Roman" w:cs="Times New Roman"/>
        </w:rPr>
      </w:pPr>
      <w:r w:rsidRPr="00376D7F">
        <w:rPr>
          <w:rFonts w:eastAsia="Times New Roman" w:cs="Times New Roman"/>
        </w:rPr>
        <w:t xml:space="preserve">Предполагается, что в результате реализации Антикоррупционной политики </w:t>
      </w:r>
      <w:r w:rsidR="00467368" w:rsidRPr="00376D7F">
        <w:rPr>
          <w:rFonts w:eastAsia="Times New Roman" w:cs="Times New Roman"/>
        </w:rPr>
        <w:t>Организации</w:t>
      </w:r>
      <w:r w:rsidRPr="00376D7F">
        <w:rPr>
          <w:rFonts w:eastAsia="Times New Roman" w:cs="Times New Roman"/>
        </w:rPr>
        <w:t xml:space="preserve"> будут усовершенствованы системы противодействия коррупции </w:t>
      </w:r>
      <w:r w:rsidR="00366A37" w:rsidRPr="00376D7F">
        <w:rPr>
          <w:rFonts w:eastAsia="Times New Roman" w:cs="Times New Roman"/>
        </w:rPr>
        <w:br/>
      </w:r>
      <w:r w:rsidRPr="00376D7F">
        <w:rPr>
          <w:rFonts w:eastAsia="Times New Roman" w:cs="Times New Roman"/>
        </w:rPr>
        <w:t>в Организации, сформируются эффективные механизмы, препятствующие коррупционным действиям, минимизируются риски вовлечения Организации и ее работников в коррупционную деятельность.</w:t>
      </w:r>
    </w:p>
    <w:p w14:paraId="29723436" w14:textId="77777777" w:rsidR="004B5B31" w:rsidRPr="00376D7F" w:rsidRDefault="004B5B31" w:rsidP="004B5B31">
      <w:pPr>
        <w:rPr>
          <w:rFonts w:eastAsia="Times New Roman" w:cs="Times New Roman"/>
        </w:rPr>
      </w:pPr>
      <w:r w:rsidRPr="00376D7F">
        <w:rPr>
          <w:rFonts w:eastAsia="Times New Roman" w:cs="Times New Roman"/>
        </w:rPr>
        <w:lastRenderedPageBreak/>
        <w:t>Реализация настоящей Антикорруп</w:t>
      </w:r>
      <w:r w:rsidR="005A3399" w:rsidRPr="00376D7F">
        <w:rPr>
          <w:rFonts w:eastAsia="Times New Roman" w:cs="Times New Roman"/>
        </w:rPr>
        <w:t xml:space="preserve">ционной политики направлена </w:t>
      </w:r>
      <w:r w:rsidR="00366A37" w:rsidRPr="00376D7F">
        <w:rPr>
          <w:rFonts w:eastAsia="Times New Roman" w:cs="Times New Roman"/>
        </w:rPr>
        <w:br/>
      </w:r>
      <w:r w:rsidR="005A3399" w:rsidRPr="00376D7F">
        <w:rPr>
          <w:rFonts w:eastAsia="Times New Roman" w:cs="Times New Roman"/>
        </w:rPr>
        <w:t xml:space="preserve">на </w:t>
      </w:r>
      <w:r w:rsidRPr="00376D7F">
        <w:rPr>
          <w:rFonts w:eastAsia="Times New Roman" w:cs="Times New Roman"/>
        </w:rPr>
        <w:t>воспитание правового и гражданского сознания у работников Организации путем формирования негативного отношения к коррупционным проявлениям, привлечения каждого работника к реализации мероприятий по предотвращению коррупции.</w:t>
      </w:r>
    </w:p>
    <w:p w14:paraId="1D49B623" w14:textId="77777777" w:rsidR="00666306" w:rsidRPr="00F61A5B" w:rsidRDefault="004B5B31" w:rsidP="005A3399">
      <w:pPr>
        <w:rPr>
          <w:rFonts w:eastAsia="Times New Roman" w:cs="Times New Roman"/>
        </w:rPr>
      </w:pPr>
      <w:r w:rsidRPr="00376D7F">
        <w:rPr>
          <w:rFonts w:eastAsia="Times New Roman" w:cs="Times New Roman"/>
        </w:rPr>
        <w:t xml:space="preserve">В результате реализации мероприятий настоящей Антикоррупционной политики в Организации будут созданы эффективные системы мониторинга коррупциогенных факторов, а также пресечения коррупционных действий </w:t>
      </w:r>
      <w:r w:rsidR="00366A37" w:rsidRPr="00376D7F">
        <w:rPr>
          <w:rFonts w:eastAsia="Times New Roman" w:cs="Times New Roman"/>
        </w:rPr>
        <w:br/>
      </w:r>
      <w:r w:rsidRPr="00376D7F">
        <w:rPr>
          <w:rFonts w:eastAsia="Times New Roman" w:cs="Times New Roman"/>
        </w:rPr>
        <w:t xml:space="preserve">и наказания за них с применением мер ответственности, установленных законодательством Российской Федерации, что приведет к минимизации рисков имущественного и репутационного ущерба, наносимого Организации </w:t>
      </w:r>
      <w:r w:rsidR="00366A37" w:rsidRPr="00376D7F">
        <w:rPr>
          <w:rFonts w:eastAsia="Times New Roman" w:cs="Times New Roman"/>
        </w:rPr>
        <w:br/>
      </w:r>
      <w:r w:rsidRPr="00376D7F">
        <w:rPr>
          <w:rFonts w:eastAsia="Times New Roman" w:cs="Times New Roman"/>
        </w:rPr>
        <w:t xml:space="preserve">и </w:t>
      </w:r>
      <w:r w:rsidR="00366A37" w:rsidRPr="00376D7F">
        <w:rPr>
          <w:rFonts w:eastAsia="Times New Roman" w:cs="Times New Roman"/>
        </w:rPr>
        <w:t>Министерству</w:t>
      </w:r>
      <w:r w:rsidRPr="00376D7F">
        <w:rPr>
          <w:rFonts w:eastAsia="Times New Roman" w:cs="Times New Roman"/>
        </w:rPr>
        <w:t>.</w:t>
      </w:r>
    </w:p>
    <w:sectPr w:rsidR="00666306" w:rsidRPr="00F61A5B" w:rsidSect="00F61A5B">
      <w:headerReference w:type="default" r:id="rId8"/>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8332" w14:textId="77777777" w:rsidR="001C74B4" w:rsidRDefault="001C74B4" w:rsidP="008E6BE0">
      <w:pPr>
        <w:spacing w:line="240" w:lineRule="auto"/>
      </w:pPr>
      <w:r>
        <w:separator/>
      </w:r>
    </w:p>
  </w:endnote>
  <w:endnote w:type="continuationSeparator" w:id="0">
    <w:p w14:paraId="483D3D11" w14:textId="77777777" w:rsidR="001C74B4" w:rsidRDefault="001C74B4" w:rsidP="008E6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ECE8" w14:textId="77777777" w:rsidR="001C74B4" w:rsidRDefault="001C74B4" w:rsidP="008E6BE0">
      <w:pPr>
        <w:spacing w:line="240" w:lineRule="auto"/>
      </w:pPr>
      <w:r>
        <w:separator/>
      </w:r>
    </w:p>
  </w:footnote>
  <w:footnote w:type="continuationSeparator" w:id="0">
    <w:p w14:paraId="75A5E9E5" w14:textId="77777777" w:rsidR="001C74B4" w:rsidRDefault="001C74B4" w:rsidP="008E6B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720017233"/>
      <w:docPartObj>
        <w:docPartGallery w:val="Page Numbers (Top of Page)"/>
        <w:docPartUnique/>
      </w:docPartObj>
    </w:sdtPr>
    <w:sdtContent>
      <w:p w14:paraId="15CC2829" w14:textId="77777777" w:rsidR="008E6BE0" w:rsidRPr="008E6BE0" w:rsidRDefault="008E6BE0">
        <w:pPr>
          <w:pStyle w:val="a3"/>
          <w:jc w:val="center"/>
          <w:rPr>
            <w:sz w:val="24"/>
          </w:rPr>
        </w:pPr>
        <w:r w:rsidRPr="008E6BE0">
          <w:rPr>
            <w:sz w:val="24"/>
          </w:rPr>
          <w:fldChar w:fldCharType="begin"/>
        </w:r>
        <w:r w:rsidRPr="008E6BE0">
          <w:rPr>
            <w:sz w:val="24"/>
          </w:rPr>
          <w:instrText>PAGE   \* MERGEFORMAT</w:instrText>
        </w:r>
        <w:r w:rsidRPr="008E6BE0">
          <w:rPr>
            <w:sz w:val="24"/>
          </w:rPr>
          <w:fldChar w:fldCharType="separate"/>
        </w:r>
        <w:r w:rsidR="00501AF9">
          <w:rPr>
            <w:noProof/>
            <w:sz w:val="24"/>
          </w:rPr>
          <w:t>11</w:t>
        </w:r>
        <w:r w:rsidRPr="008E6BE0">
          <w:rPr>
            <w:sz w:val="24"/>
          </w:rPr>
          <w:fldChar w:fldCharType="end"/>
        </w:r>
      </w:p>
    </w:sdtContent>
  </w:sdt>
  <w:p w14:paraId="542D7221" w14:textId="77777777" w:rsidR="008E6BE0" w:rsidRPr="008E6BE0" w:rsidRDefault="008E6BE0">
    <w:pPr>
      <w:pStyle w:val="a3"/>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146"/>
    <w:multiLevelType w:val="multilevel"/>
    <w:tmpl w:val="409CF7DC"/>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16AC6F26"/>
    <w:multiLevelType w:val="hybridMultilevel"/>
    <w:tmpl w:val="96B4F87C"/>
    <w:lvl w:ilvl="0" w:tplc="A28C3E52">
      <w:start w:val="1"/>
      <w:numFmt w:val="decimal"/>
      <w:lvlText w:val="6.%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A15F5B"/>
    <w:multiLevelType w:val="hybridMultilevel"/>
    <w:tmpl w:val="880A6F16"/>
    <w:lvl w:ilvl="0" w:tplc="7E06198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117866"/>
    <w:multiLevelType w:val="hybridMultilevel"/>
    <w:tmpl w:val="1322559C"/>
    <w:lvl w:ilvl="0" w:tplc="7B421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8F02956"/>
    <w:multiLevelType w:val="hybridMultilevel"/>
    <w:tmpl w:val="5A865DDE"/>
    <w:lvl w:ilvl="0" w:tplc="9AF08D5E">
      <w:start w:val="1"/>
      <w:numFmt w:val="upperRoman"/>
      <w:lvlText w:val="(%1)"/>
      <w:lvlJc w:val="left"/>
      <w:pPr>
        <w:ind w:left="2509" w:hanging="72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679626CE"/>
    <w:multiLevelType w:val="hybridMultilevel"/>
    <w:tmpl w:val="D93A191A"/>
    <w:lvl w:ilvl="0" w:tplc="8452A3D6">
      <w:start w:val="1"/>
      <w:numFmt w:val="decimal"/>
      <w:lvlText w:val="3.%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B57CAB"/>
    <w:multiLevelType w:val="hybridMultilevel"/>
    <w:tmpl w:val="03484E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48B4FE2"/>
    <w:multiLevelType w:val="hybridMultilevel"/>
    <w:tmpl w:val="1A8E1BD0"/>
    <w:lvl w:ilvl="0" w:tplc="9AF08D5E">
      <w:start w:val="1"/>
      <w:numFmt w:val="upperRoman"/>
      <w:lvlText w:val="(%1)"/>
      <w:lvlJc w:val="left"/>
      <w:pPr>
        <w:ind w:left="2509" w:hanging="72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16cid:durableId="1492217381">
    <w:abstractNumId w:val="7"/>
  </w:num>
  <w:num w:numId="2" w16cid:durableId="1136920910">
    <w:abstractNumId w:val="4"/>
  </w:num>
  <w:num w:numId="3" w16cid:durableId="1498811053">
    <w:abstractNumId w:val="0"/>
  </w:num>
  <w:num w:numId="4" w16cid:durableId="716664148">
    <w:abstractNumId w:val="3"/>
  </w:num>
  <w:num w:numId="5" w16cid:durableId="410006521">
    <w:abstractNumId w:val="1"/>
  </w:num>
  <w:num w:numId="6" w16cid:durableId="1140656456">
    <w:abstractNumId w:val="5"/>
  </w:num>
  <w:num w:numId="7" w16cid:durableId="1831798189">
    <w:abstractNumId w:val="6"/>
  </w:num>
  <w:num w:numId="8" w16cid:durableId="2102526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BE0"/>
    <w:rsid w:val="00020F3B"/>
    <w:rsid w:val="00026B87"/>
    <w:rsid w:val="000544BB"/>
    <w:rsid w:val="000873B2"/>
    <w:rsid w:val="00093E69"/>
    <w:rsid w:val="000C40AB"/>
    <w:rsid w:val="00122342"/>
    <w:rsid w:val="00170EA0"/>
    <w:rsid w:val="001C74B4"/>
    <w:rsid w:val="001D1B9B"/>
    <w:rsid w:val="00213578"/>
    <w:rsid w:val="00255FDA"/>
    <w:rsid w:val="002716AC"/>
    <w:rsid w:val="002A077B"/>
    <w:rsid w:val="00366A37"/>
    <w:rsid w:val="00376D7F"/>
    <w:rsid w:val="00383C66"/>
    <w:rsid w:val="003927DF"/>
    <w:rsid w:val="003F7742"/>
    <w:rsid w:val="0046177E"/>
    <w:rsid w:val="00467368"/>
    <w:rsid w:val="004B4195"/>
    <w:rsid w:val="004B5B31"/>
    <w:rsid w:val="004D2D5C"/>
    <w:rsid w:val="004F5D90"/>
    <w:rsid w:val="00501AF9"/>
    <w:rsid w:val="00513F3E"/>
    <w:rsid w:val="00577532"/>
    <w:rsid w:val="005778D9"/>
    <w:rsid w:val="005A3399"/>
    <w:rsid w:val="005B36FE"/>
    <w:rsid w:val="005F29F7"/>
    <w:rsid w:val="006329A8"/>
    <w:rsid w:val="00637AE3"/>
    <w:rsid w:val="0067795E"/>
    <w:rsid w:val="007438CE"/>
    <w:rsid w:val="00760D7A"/>
    <w:rsid w:val="00783EA3"/>
    <w:rsid w:val="00793C3C"/>
    <w:rsid w:val="007E0E28"/>
    <w:rsid w:val="0080322E"/>
    <w:rsid w:val="00833F11"/>
    <w:rsid w:val="00834DD5"/>
    <w:rsid w:val="00857460"/>
    <w:rsid w:val="008775F7"/>
    <w:rsid w:val="008D4FAB"/>
    <w:rsid w:val="008E6BE0"/>
    <w:rsid w:val="009060CB"/>
    <w:rsid w:val="00A229D7"/>
    <w:rsid w:val="00B12B09"/>
    <w:rsid w:val="00B1551C"/>
    <w:rsid w:val="00B900B0"/>
    <w:rsid w:val="00BA614F"/>
    <w:rsid w:val="00BC362C"/>
    <w:rsid w:val="00BF5CCF"/>
    <w:rsid w:val="00BF63D2"/>
    <w:rsid w:val="00C038D9"/>
    <w:rsid w:val="00C121E3"/>
    <w:rsid w:val="00C308E1"/>
    <w:rsid w:val="00CC55FC"/>
    <w:rsid w:val="00D115E0"/>
    <w:rsid w:val="00D335D5"/>
    <w:rsid w:val="00D43081"/>
    <w:rsid w:val="00D5442A"/>
    <w:rsid w:val="00E529BD"/>
    <w:rsid w:val="00E77DF1"/>
    <w:rsid w:val="00EA7E49"/>
    <w:rsid w:val="00F61A5B"/>
    <w:rsid w:val="00FD6158"/>
    <w:rsid w:val="00FF1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5773"/>
  <w15:chartTrackingRefBased/>
  <w15:docId w15:val="{09B464B5-A919-4C70-A320-58C0E9F8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3F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83E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BE0"/>
    <w:pPr>
      <w:tabs>
        <w:tab w:val="center" w:pos="4677"/>
        <w:tab w:val="right" w:pos="9355"/>
      </w:tabs>
      <w:spacing w:line="240" w:lineRule="auto"/>
    </w:pPr>
  </w:style>
  <w:style w:type="character" w:customStyle="1" w:styleId="a4">
    <w:name w:val="Верхний колонтитул Знак"/>
    <w:basedOn w:val="a0"/>
    <w:link w:val="a3"/>
    <w:uiPriority w:val="99"/>
    <w:rsid w:val="008E6BE0"/>
  </w:style>
  <w:style w:type="paragraph" w:styleId="a5">
    <w:name w:val="footer"/>
    <w:basedOn w:val="a"/>
    <w:link w:val="a6"/>
    <w:uiPriority w:val="99"/>
    <w:unhideWhenUsed/>
    <w:rsid w:val="008E6BE0"/>
    <w:pPr>
      <w:tabs>
        <w:tab w:val="center" w:pos="4677"/>
        <w:tab w:val="right" w:pos="9355"/>
      </w:tabs>
      <w:spacing w:line="240" w:lineRule="auto"/>
    </w:pPr>
  </w:style>
  <w:style w:type="character" w:customStyle="1" w:styleId="a6">
    <w:name w:val="Нижний колонтитул Знак"/>
    <w:basedOn w:val="a0"/>
    <w:link w:val="a5"/>
    <w:uiPriority w:val="99"/>
    <w:rsid w:val="008E6BE0"/>
  </w:style>
  <w:style w:type="table" w:styleId="a7">
    <w:name w:val="Table Grid"/>
    <w:basedOn w:val="a1"/>
    <w:uiPriority w:val="39"/>
    <w:rsid w:val="000873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513F3E"/>
    <w:pPr>
      <w:spacing w:line="240" w:lineRule="auto"/>
    </w:pPr>
    <w:rPr>
      <w:sz w:val="20"/>
      <w:szCs w:val="20"/>
    </w:rPr>
  </w:style>
  <w:style w:type="character" w:customStyle="1" w:styleId="a9">
    <w:name w:val="Текст сноски Знак"/>
    <w:basedOn w:val="a0"/>
    <w:link w:val="a8"/>
    <w:uiPriority w:val="99"/>
    <w:semiHidden/>
    <w:rsid w:val="00513F3E"/>
    <w:rPr>
      <w:sz w:val="20"/>
      <w:szCs w:val="20"/>
    </w:rPr>
  </w:style>
  <w:style w:type="character" w:styleId="aa">
    <w:name w:val="footnote reference"/>
    <w:basedOn w:val="a0"/>
    <w:uiPriority w:val="99"/>
    <w:semiHidden/>
    <w:unhideWhenUsed/>
    <w:rsid w:val="00513F3E"/>
    <w:rPr>
      <w:vertAlign w:val="superscript"/>
    </w:rPr>
  </w:style>
  <w:style w:type="character" w:customStyle="1" w:styleId="10">
    <w:name w:val="Заголовок 1 Знак"/>
    <w:basedOn w:val="a0"/>
    <w:link w:val="1"/>
    <w:uiPriority w:val="9"/>
    <w:rsid w:val="00513F3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83EA3"/>
    <w:rPr>
      <w:rFonts w:asciiTheme="majorHAnsi" w:eastAsiaTheme="majorEastAsia" w:hAnsiTheme="majorHAnsi" w:cstheme="majorBidi"/>
      <w:color w:val="2E74B5" w:themeColor="accent1" w:themeShade="BF"/>
      <w:sz w:val="26"/>
      <w:szCs w:val="26"/>
    </w:rPr>
  </w:style>
  <w:style w:type="paragraph" w:styleId="ab">
    <w:name w:val="List Paragraph"/>
    <w:basedOn w:val="a"/>
    <w:uiPriority w:val="34"/>
    <w:qFormat/>
    <w:rsid w:val="00A22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74F4-59F4-4C7D-9614-FCE6664C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2652</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Уланова Александра Сергеевна</dc:creator>
  <cp:keywords/>
  <dc:description/>
  <cp:lastModifiedBy>Пискунов Александр Михайлович</cp:lastModifiedBy>
  <cp:revision>11</cp:revision>
  <cp:lastPrinted>2023-05-29T07:22:00Z</cp:lastPrinted>
  <dcterms:created xsi:type="dcterms:W3CDTF">2023-04-17T08:25:00Z</dcterms:created>
  <dcterms:modified xsi:type="dcterms:W3CDTF">2023-05-30T12:17:00Z</dcterms:modified>
</cp:coreProperties>
</file>